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FF536" w14:textId="77777777" w:rsidR="00EF6346" w:rsidRDefault="00EF6346"/>
    <w:p w14:paraId="147EDFE1" w14:textId="77777777" w:rsidR="00EF6346" w:rsidRPr="006A23B6" w:rsidRDefault="00EF6346" w:rsidP="00EF6346">
      <w:pPr>
        <w:tabs>
          <w:tab w:val="left" w:pos="6946"/>
        </w:tabs>
        <w:jc w:val="right"/>
        <w:rPr>
          <w:rFonts w:cstheme="minorHAnsi"/>
          <w:b/>
        </w:rPr>
      </w:pPr>
      <w:r w:rsidRPr="006A23B6">
        <w:rPr>
          <w:rFonts w:cstheme="minorHAnsi"/>
          <w:b/>
        </w:rPr>
        <w:t>Załącznik nr 6 do SWZ</w:t>
      </w:r>
    </w:p>
    <w:p w14:paraId="625F643F" w14:textId="77777777" w:rsidR="00EF6346" w:rsidRPr="006A23B6" w:rsidRDefault="00EF6346" w:rsidP="00EF6346">
      <w:pPr>
        <w:tabs>
          <w:tab w:val="left" w:pos="6946"/>
        </w:tabs>
        <w:jc w:val="right"/>
        <w:rPr>
          <w:rFonts w:cstheme="minorHAnsi"/>
          <w:b/>
        </w:rPr>
      </w:pPr>
      <w:r w:rsidRPr="006A23B6">
        <w:rPr>
          <w:rFonts w:cstheme="minorHAnsi"/>
          <w:b/>
        </w:rPr>
        <w:t>Projektowane postanowienia umowy</w:t>
      </w:r>
    </w:p>
    <w:p w14:paraId="0095B6DB" w14:textId="77777777" w:rsidR="00EF6346" w:rsidRDefault="00EF6346" w:rsidP="00EF6346">
      <w:pPr>
        <w:jc w:val="center"/>
        <w:rPr>
          <w:rFonts w:cstheme="minorHAnsi"/>
          <w:b/>
        </w:rPr>
      </w:pPr>
    </w:p>
    <w:p w14:paraId="0A94AD9A" w14:textId="77777777" w:rsidR="00EF6346" w:rsidRPr="006A23B6" w:rsidRDefault="00EF6346" w:rsidP="00EF6346">
      <w:pPr>
        <w:jc w:val="center"/>
        <w:rPr>
          <w:rFonts w:cstheme="minorHAnsi"/>
          <w:b/>
        </w:rPr>
      </w:pPr>
    </w:p>
    <w:p w14:paraId="04D4AFB6" w14:textId="77777777" w:rsidR="00EF6346" w:rsidRPr="006A23B6" w:rsidRDefault="00EF6346" w:rsidP="00EF6346">
      <w:pPr>
        <w:jc w:val="center"/>
        <w:rPr>
          <w:rFonts w:cstheme="minorHAnsi"/>
          <w:b/>
          <w:bCs/>
          <w:sz w:val="24"/>
          <w:szCs w:val="24"/>
        </w:rPr>
      </w:pPr>
      <w:r w:rsidRPr="006A23B6">
        <w:rPr>
          <w:rFonts w:cstheme="minorHAnsi"/>
          <w:b/>
          <w:sz w:val="24"/>
          <w:szCs w:val="24"/>
        </w:rPr>
        <w:t xml:space="preserve">UMOWA NR </w:t>
      </w:r>
      <w:r w:rsidRPr="006A23B6">
        <w:rPr>
          <w:rFonts w:cstheme="minorHAnsi"/>
          <w:b/>
          <w:bCs/>
          <w:sz w:val="24"/>
          <w:szCs w:val="24"/>
        </w:rPr>
        <w:t>…..</w:t>
      </w:r>
    </w:p>
    <w:p w14:paraId="6E659206" w14:textId="4570E4FA" w:rsidR="00EF6346" w:rsidRPr="006A23B6" w:rsidRDefault="00EF6346" w:rsidP="00EF6346">
      <w:pPr>
        <w:autoSpaceDN w:val="0"/>
        <w:jc w:val="both"/>
        <w:textAlignment w:val="baseline"/>
        <w:rPr>
          <w:rFonts w:cstheme="minorHAnsi"/>
          <w:kern w:val="3"/>
          <w:lang w:eastAsia="zh-CN" w:bidi="hi-IN"/>
        </w:rPr>
      </w:pPr>
      <w:r w:rsidRPr="006A23B6">
        <w:rPr>
          <w:rFonts w:cstheme="minorHAnsi"/>
          <w:kern w:val="3"/>
          <w:lang w:eastAsia="zh-CN" w:bidi="hi-IN"/>
        </w:rPr>
        <w:t xml:space="preserve">zawarta w </w:t>
      </w:r>
      <w:r w:rsidR="00312C3C">
        <w:rPr>
          <w:rFonts w:cstheme="minorHAnsi"/>
          <w:kern w:val="3"/>
          <w:lang w:eastAsia="zh-CN" w:bidi="hi-IN"/>
        </w:rPr>
        <w:t>Rychwale</w:t>
      </w:r>
      <w:r w:rsidRPr="006A23B6">
        <w:rPr>
          <w:rFonts w:cstheme="minorHAnsi"/>
          <w:kern w:val="3"/>
          <w:lang w:eastAsia="zh-CN" w:bidi="hi-IN"/>
        </w:rPr>
        <w:t xml:space="preserve"> w dniu ……………… 202</w:t>
      </w:r>
      <w:r w:rsidR="006625CE">
        <w:rPr>
          <w:rFonts w:cstheme="minorHAnsi"/>
          <w:kern w:val="3"/>
          <w:lang w:eastAsia="zh-CN" w:bidi="hi-IN"/>
        </w:rPr>
        <w:t>6</w:t>
      </w:r>
      <w:r w:rsidRPr="006A23B6">
        <w:rPr>
          <w:rFonts w:cstheme="minorHAnsi"/>
          <w:kern w:val="3"/>
          <w:lang w:eastAsia="zh-CN" w:bidi="hi-IN"/>
        </w:rPr>
        <w:t xml:space="preserve"> r. pomiędzy:</w:t>
      </w:r>
    </w:p>
    <w:p w14:paraId="499FDB84" w14:textId="77777777" w:rsidR="00EF6346" w:rsidRPr="00776395" w:rsidRDefault="00EF6346" w:rsidP="00EF6346">
      <w:pPr>
        <w:autoSpaceDE w:val="0"/>
        <w:autoSpaceDN w:val="0"/>
        <w:jc w:val="both"/>
        <w:rPr>
          <w:rFonts w:cstheme="minorHAnsi"/>
          <w:bCs/>
        </w:rPr>
      </w:pPr>
      <w:r w:rsidRPr="00776395">
        <w:rPr>
          <w:rFonts w:cstheme="minorHAnsi"/>
          <w:b/>
        </w:rPr>
        <w:t>Powiatem Konińskim,</w:t>
      </w:r>
      <w:r w:rsidRPr="00776395">
        <w:rPr>
          <w:rFonts w:cstheme="minorHAnsi"/>
          <w:bCs/>
        </w:rPr>
        <w:t xml:space="preserve"> Aleje 1 Maja 9, 62-510 Konin, NIP: 665-29-06-178, REGON: 311018976; w którego imieniu działa</w:t>
      </w:r>
    </w:p>
    <w:p w14:paraId="14B52568" w14:textId="77777777" w:rsidR="00EF6346" w:rsidRPr="00776395" w:rsidRDefault="00EF6346" w:rsidP="00EF6346">
      <w:pPr>
        <w:autoSpaceDE w:val="0"/>
        <w:autoSpaceDN w:val="0"/>
        <w:jc w:val="both"/>
        <w:rPr>
          <w:rFonts w:cstheme="minorHAnsi"/>
          <w:b/>
        </w:rPr>
      </w:pPr>
      <w:r w:rsidRPr="00776395">
        <w:rPr>
          <w:rFonts w:cstheme="minorHAnsi"/>
          <w:b/>
        </w:rPr>
        <w:t xml:space="preserve">Specjalny Ośrodek Szkolno-Wychowawczy im. Piotra </w:t>
      </w:r>
      <w:proofErr w:type="spellStart"/>
      <w:r w:rsidRPr="00776395">
        <w:rPr>
          <w:rFonts w:cstheme="minorHAnsi"/>
          <w:b/>
        </w:rPr>
        <w:t>Janaszka</w:t>
      </w:r>
      <w:proofErr w:type="spellEnd"/>
      <w:r w:rsidRPr="00776395">
        <w:rPr>
          <w:rFonts w:cstheme="minorHAnsi"/>
          <w:b/>
        </w:rPr>
        <w:t xml:space="preserve"> w Rychwale</w:t>
      </w:r>
    </w:p>
    <w:p w14:paraId="0468C114" w14:textId="77777777" w:rsidR="00EF6346" w:rsidRPr="00776395" w:rsidRDefault="00EF6346" w:rsidP="00EF6346">
      <w:pPr>
        <w:autoSpaceDE w:val="0"/>
        <w:autoSpaceDN w:val="0"/>
        <w:jc w:val="both"/>
        <w:rPr>
          <w:rFonts w:cstheme="minorHAnsi"/>
          <w:bCs/>
        </w:rPr>
      </w:pPr>
      <w:r w:rsidRPr="00776395">
        <w:rPr>
          <w:rFonts w:cstheme="minorHAnsi"/>
          <w:bCs/>
        </w:rPr>
        <w:t xml:space="preserve">mającym swą siedzibę:  ul. Konińska 46, 62-570 Rychwał, </w:t>
      </w:r>
    </w:p>
    <w:p w14:paraId="41C3DBE1" w14:textId="77777777" w:rsidR="00EF6346" w:rsidRPr="00776395" w:rsidRDefault="00EF6346" w:rsidP="00EF6346">
      <w:pPr>
        <w:autoSpaceDE w:val="0"/>
        <w:autoSpaceDN w:val="0"/>
        <w:jc w:val="both"/>
        <w:rPr>
          <w:rFonts w:cstheme="minorHAnsi"/>
          <w:bCs/>
        </w:rPr>
      </w:pPr>
      <w:r w:rsidRPr="00776395">
        <w:rPr>
          <w:rFonts w:cstheme="minorHAnsi"/>
          <w:bCs/>
        </w:rPr>
        <w:t>REGON: 001258090 NIP: 665 182 38 81, tel. 063 2481 151</w:t>
      </w:r>
    </w:p>
    <w:p w14:paraId="11D728BF" w14:textId="77777777" w:rsidR="00EF6346" w:rsidRPr="00776395" w:rsidRDefault="00EF6346" w:rsidP="00EF6346">
      <w:pPr>
        <w:autoSpaceDE w:val="0"/>
        <w:autoSpaceDN w:val="0"/>
        <w:jc w:val="both"/>
        <w:rPr>
          <w:rFonts w:cstheme="minorHAnsi"/>
          <w:bCs/>
        </w:rPr>
      </w:pPr>
      <w:r w:rsidRPr="00776395">
        <w:rPr>
          <w:rFonts w:cstheme="minorHAnsi"/>
          <w:bCs/>
        </w:rPr>
        <w:t xml:space="preserve">reprezentowany przez: Renatę Szczepaniak – Dyrektora Specjalnego Ośrodka Szkolno-Wychowawczego im. Piotra </w:t>
      </w:r>
      <w:proofErr w:type="spellStart"/>
      <w:r w:rsidRPr="00776395">
        <w:rPr>
          <w:rFonts w:cstheme="minorHAnsi"/>
          <w:bCs/>
        </w:rPr>
        <w:t>Janaszka</w:t>
      </w:r>
      <w:proofErr w:type="spellEnd"/>
      <w:r w:rsidRPr="00776395">
        <w:rPr>
          <w:rFonts w:cstheme="minorHAnsi"/>
          <w:bCs/>
        </w:rPr>
        <w:t xml:space="preserve"> w Rychwale</w:t>
      </w:r>
    </w:p>
    <w:p w14:paraId="0642F158" w14:textId="77777777" w:rsidR="00EF6346" w:rsidRPr="00776395" w:rsidRDefault="00EF6346" w:rsidP="00EF6346">
      <w:pPr>
        <w:autoSpaceDE w:val="0"/>
        <w:autoSpaceDN w:val="0"/>
        <w:jc w:val="both"/>
        <w:rPr>
          <w:rFonts w:cstheme="minorHAnsi"/>
          <w:bCs/>
        </w:rPr>
      </w:pPr>
      <w:r w:rsidRPr="00776395">
        <w:rPr>
          <w:rFonts w:cstheme="minorHAnsi"/>
          <w:bCs/>
        </w:rPr>
        <w:t>zwanym dalej „Zamawiającym”</w:t>
      </w:r>
    </w:p>
    <w:p w14:paraId="51317B29" w14:textId="77777777" w:rsidR="00EF6346" w:rsidRPr="006A23B6" w:rsidRDefault="00EF6346" w:rsidP="00EF6346">
      <w:pPr>
        <w:spacing w:after="120"/>
        <w:jc w:val="both"/>
        <w:rPr>
          <w:rFonts w:cstheme="minorHAnsi"/>
        </w:rPr>
      </w:pPr>
      <w:r w:rsidRPr="006A23B6">
        <w:rPr>
          <w:rFonts w:cstheme="minorHAnsi"/>
        </w:rPr>
        <w:t>a</w:t>
      </w:r>
    </w:p>
    <w:p w14:paraId="724EA497" w14:textId="77777777" w:rsidR="00EF6346" w:rsidRPr="006A23B6" w:rsidRDefault="00EF6346" w:rsidP="00EF6346">
      <w:pPr>
        <w:jc w:val="both"/>
        <w:rPr>
          <w:rFonts w:cstheme="minorHAnsi"/>
          <w:b/>
          <w:bCs/>
        </w:rPr>
      </w:pPr>
      <w:r w:rsidRPr="006A23B6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14:paraId="4E0D26BF" w14:textId="77777777" w:rsidR="00EF6346" w:rsidRPr="006A23B6" w:rsidRDefault="00EF6346" w:rsidP="00EF6346">
      <w:pPr>
        <w:jc w:val="both"/>
        <w:rPr>
          <w:rFonts w:cstheme="minorHAnsi"/>
          <w:b/>
        </w:rPr>
      </w:pPr>
      <w:r w:rsidRPr="006A23B6">
        <w:rPr>
          <w:rFonts w:cstheme="minorHAnsi"/>
        </w:rPr>
        <w:t xml:space="preserve">zwanym dalej </w:t>
      </w:r>
      <w:r w:rsidRPr="006A23B6">
        <w:rPr>
          <w:rFonts w:cstheme="minorHAnsi"/>
          <w:b/>
        </w:rPr>
        <w:t>„Wykonawcą”.</w:t>
      </w:r>
    </w:p>
    <w:p w14:paraId="69944AD2" w14:textId="08251A54" w:rsidR="00EF6346" w:rsidRPr="006A23B6" w:rsidRDefault="00EF6346" w:rsidP="00EF6346">
      <w:pPr>
        <w:contextualSpacing/>
        <w:jc w:val="both"/>
        <w:rPr>
          <w:rFonts w:eastAsia="Calibri" w:cstheme="minorHAnsi"/>
        </w:rPr>
      </w:pPr>
      <w:r w:rsidRPr="006A23B6">
        <w:rPr>
          <w:rFonts w:cstheme="minorHAnsi"/>
          <w:kern w:val="3"/>
          <w:lang w:eastAsia="zh-CN" w:bidi="hi-IN"/>
        </w:rPr>
        <w:t>W wyniku wyboru przez Zamawiającego najkorzystniejszej oferty w postępowaniu o udzielenie zamówienia publicznego na usługę społeczną o wartości poniżej 750 000 euro, nie mniejszej jednak niż 1</w:t>
      </w:r>
      <w:r w:rsidR="0013187A">
        <w:rPr>
          <w:rFonts w:cstheme="minorHAnsi"/>
          <w:kern w:val="3"/>
          <w:lang w:eastAsia="zh-CN" w:bidi="hi-IN"/>
        </w:rPr>
        <w:t>7</w:t>
      </w:r>
      <w:r w:rsidRPr="006A23B6">
        <w:rPr>
          <w:rFonts w:cstheme="minorHAnsi"/>
          <w:kern w:val="3"/>
          <w:lang w:eastAsia="zh-CN" w:bidi="hi-IN"/>
        </w:rPr>
        <w:t xml:space="preserve">0 000 PLN, przeprowadzonego na podstawie art. 275 pkt 1 ustawy z </w:t>
      </w:r>
      <w:r w:rsidRPr="006A23B6">
        <w:rPr>
          <w:rFonts w:cstheme="minorHAnsi"/>
          <w:bCs/>
          <w:kern w:val="3"/>
          <w:lang w:eastAsia="zh-CN" w:bidi="hi-IN"/>
        </w:rPr>
        <w:t>dnia 11 września 2019 r. Prawo zamówień publicznych (</w:t>
      </w:r>
      <w:proofErr w:type="spellStart"/>
      <w:r w:rsidRPr="006A23B6">
        <w:rPr>
          <w:rFonts w:cstheme="minorHAnsi"/>
          <w:bCs/>
          <w:kern w:val="3"/>
          <w:lang w:eastAsia="zh-CN" w:bidi="hi-IN"/>
        </w:rPr>
        <w:t>t.j</w:t>
      </w:r>
      <w:proofErr w:type="spellEnd"/>
      <w:r w:rsidRPr="006A23B6">
        <w:rPr>
          <w:rFonts w:cstheme="minorHAnsi"/>
          <w:bCs/>
          <w:kern w:val="3"/>
          <w:lang w:eastAsia="zh-CN" w:bidi="hi-IN"/>
        </w:rPr>
        <w:t>. Dz. U. z 202</w:t>
      </w:r>
      <w:r w:rsidR="0013187A">
        <w:rPr>
          <w:rFonts w:cstheme="minorHAnsi"/>
          <w:bCs/>
          <w:kern w:val="3"/>
          <w:lang w:eastAsia="zh-CN" w:bidi="hi-IN"/>
        </w:rPr>
        <w:t>4</w:t>
      </w:r>
      <w:r w:rsidRPr="006A23B6">
        <w:rPr>
          <w:rFonts w:cstheme="minorHAnsi"/>
          <w:bCs/>
          <w:kern w:val="3"/>
          <w:lang w:eastAsia="zh-CN" w:bidi="hi-IN"/>
        </w:rPr>
        <w:t xml:space="preserve"> r. poz. 1</w:t>
      </w:r>
      <w:r w:rsidR="0013187A">
        <w:rPr>
          <w:rFonts w:cstheme="minorHAnsi"/>
          <w:bCs/>
          <w:kern w:val="3"/>
          <w:lang w:eastAsia="zh-CN" w:bidi="hi-IN"/>
        </w:rPr>
        <w:t>320</w:t>
      </w:r>
      <w:r w:rsidRPr="006A23B6">
        <w:rPr>
          <w:rFonts w:cstheme="minorHAnsi"/>
          <w:kern w:val="3"/>
          <w:lang w:eastAsia="zh-CN" w:bidi="hi-IN"/>
        </w:rPr>
        <w:t xml:space="preserve">) na zadanie </w:t>
      </w:r>
      <w:r w:rsidRPr="006A23B6">
        <w:rPr>
          <w:rFonts w:cstheme="minorHAnsi"/>
          <w:lang w:eastAsia="ar-SA"/>
        </w:rPr>
        <w:t>pn.</w:t>
      </w:r>
      <w:r w:rsidRPr="006A23B6">
        <w:rPr>
          <w:rFonts w:cstheme="minorHAnsi"/>
          <w:bCs/>
          <w:lang w:eastAsia="ar-SA"/>
        </w:rPr>
        <w:t xml:space="preserve"> </w:t>
      </w:r>
      <w:bookmarkStart w:id="0" w:name="_Hlk85197624"/>
      <w:r w:rsidRPr="006A23B6">
        <w:rPr>
          <w:rFonts w:cstheme="minorHAnsi"/>
          <w:b/>
          <w:lang w:eastAsia="ar-SA"/>
        </w:rPr>
        <w:t>„</w:t>
      </w:r>
      <w:bookmarkEnd w:id="0"/>
      <w:r w:rsidRPr="006A23B6">
        <w:rPr>
          <w:rFonts w:cstheme="minorHAnsi"/>
          <w:b/>
          <w:shd w:val="clear" w:color="auto" w:fill="FFFFFF"/>
        </w:rPr>
        <w:t>Świadczenie usług związanych z organizacją i prowadzeniem</w:t>
      </w:r>
      <w:r w:rsidRPr="006A23B6">
        <w:rPr>
          <w:rFonts w:cstheme="minorHAnsi"/>
          <w:shd w:val="clear" w:color="auto" w:fill="FFFFFF"/>
        </w:rPr>
        <w:t xml:space="preserve"> </w:t>
      </w:r>
      <w:r w:rsidRPr="006A23B6">
        <w:rPr>
          <w:rFonts w:cstheme="minorHAnsi"/>
          <w:b/>
          <w:bCs/>
        </w:rPr>
        <w:t xml:space="preserve">zajęć wczesnego wspomagania rozwoju dziecka </w:t>
      </w:r>
      <w:r>
        <w:rPr>
          <w:rFonts w:cstheme="minorHAnsi"/>
          <w:b/>
          <w:bCs/>
        </w:rPr>
        <w:br/>
      </w:r>
      <w:r w:rsidRPr="006A23B6">
        <w:rPr>
          <w:rFonts w:cstheme="minorHAnsi"/>
          <w:b/>
          <w:bCs/>
        </w:rPr>
        <w:t xml:space="preserve">w ramach </w:t>
      </w:r>
      <w:r w:rsidRPr="006A23B6">
        <w:rPr>
          <w:rFonts w:cstheme="minorHAnsi"/>
          <w:b/>
        </w:rPr>
        <w:t>programu kompleksowego wsparcia dla rodzin „Za życiem”,</w:t>
      </w:r>
      <w:r w:rsidRPr="006A23B6">
        <w:rPr>
          <w:rFonts w:cstheme="minorHAnsi"/>
          <w:b/>
          <w:bCs/>
        </w:rPr>
        <w:t xml:space="preserve"> wynikających z zadania</w:t>
      </w:r>
      <w:r w:rsidRPr="006A23B6">
        <w:rPr>
          <w:rFonts w:cstheme="minorHAnsi"/>
          <w:b/>
        </w:rPr>
        <w:t xml:space="preserve"> 2.4 „Wieloaspektowa i kompleksowa pomoc niepełnosprawnemu dziecku w okresie od 0. roku życia do rozpoczęcia nauki w szkole oraz jego rodzinie”, w tym realizacji spotkań i konsultacji dla rodziców, opiekunów prawnych lub opiekunów faktycznych dziecka”,</w:t>
      </w:r>
      <w:r w:rsidRPr="006A23B6">
        <w:rPr>
          <w:rFonts w:cstheme="minorHAnsi"/>
        </w:rPr>
        <w:t xml:space="preserve"> zawarto umowę o</w:t>
      </w:r>
      <w:r>
        <w:rPr>
          <w:rFonts w:cstheme="minorHAnsi"/>
        </w:rPr>
        <w:t> </w:t>
      </w:r>
      <w:r w:rsidRPr="006A23B6">
        <w:rPr>
          <w:rFonts w:cstheme="minorHAnsi"/>
        </w:rPr>
        <w:t>następującej treści:</w:t>
      </w:r>
    </w:p>
    <w:p w14:paraId="79074788" w14:textId="77777777" w:rsidR="00EF6346" w:rsidRPr="006A23B6" w:rsidRDefault="00EF6346" w:rsidP="00EF6346">
      <w:pPr>
        <w:widowControl w:val="0"/>
        <w:shd w:val="clear" w:color="auto" w:fill="FFFFFF"/>
        <w:tabs>
          <w:tab w:val="left" w:pos="284"/>
          <w:tab w:val="left" w:leader="dot" w:pos="8777"/>
        </w:tabs>
        <w:autoSpaceDE w:val="0"/>
        <w:autoSpaceDN w:val="0"/>
        <w:adjustRightInd w:val="0"/>
        <w:contextualSpacing/>
        <w:jc w:val="both"/>
        <w:rPr>
          <w:rFonts w:cstheme="minorHAnsi"/>
          <w:spacing w:val="-10"/>
          <w:lang w:eastAsia="ar-SA"/>
        </w:rPr>
      </w:pPr>
    </w:p>
    <w:p w14:paraId="2750262B" w14:textId="77777777" w:rsidR="00EF6346" w:rsidRPr="006A23B6" w:rsidRDefault="00EF6346" w:rsidP="00EF6346">
      <w:pPr>
        <w:keepNext/>
        <w:numPr>
          <w:ilvl w:val="7"/>
          <w:numId w:val="0"/>
        </w:numPr>
        <w:tabs>
          <w:tab w:val="num" w:pos="0"/>
        </w:tabs>
        <w:suppressAutoHyphens/>
        <w:ind w:left="1440" w:hanging="1440"/>
        <w:jc w:val="center"/>
        <w:outlineLvl w:val="7"/>
        <w:rPr>
          <w:rFonts w:cstheme="minorHAnsi"/>
          <w:b/>
          <w:lang w:eastAsia="ar-SA"/>
        </w:rPr>
      </w:pPr>
      <w:r w:rsidRPr="006A23B6">
        <w:rPr>
          <w:rFonts w:cstheme="minorHAnsi"/>
          <w:b/>
          <w:lang w:eastAsia="ar-SA"/>
        </w:rPr>
        <w:t>PRZEDMIOT UMOWY</w:t>
      </w:r>
    </w:p>
    <w:p w14:paraId="48D4F98A" w14:textId="77777777" w:rsidR="00EF6346" w:rsidRPr="006A23B6" w:rsidRDefault="00EF6346" w:rsidP="00EF6346">
      <w:pPr>
        <w:suppressAutoHyphens/>
        <w:spacing w:after="120"/>
        <w:jc w:val="center"/>
        <w:rPr>
          <w:rFonts w:cstheme="minorHAnsi"/>
          <w:b/>
          <w:lang w:eastAsia="ar-SA"/>
        </w:rPr>
      </w:pPr>
      <w:r w:rsidRPr="006A23B6">
        <w:rPr>
          <w:rFonts w:cstheme="minorHAnsi"/>
          <w:b/>
          <w:lang w:eastAsia="ar-SA"/>
        </w:rPr>
        <w:t>§ 1.</w:t>
      </w:r>
    </w:p>
    <w:p w14:paraId="2D760CA2" w14:textId="63D324A3" w:rsidR="00EF6346" w:rsidRPr="006A23B6" w:rsidRDefault="00EF6346">
      <w:pPr>
        <w:pStyle w:val="Akapitzlist"/>
        <w:numPr>
          <w:ilvl w:val="0"/>
          <w:numId w:val="98"/>
        </w:numPr>
        <w:spacing w:after="120" w:line="259" w:lineRule="auto"/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 xml:space="preserve">Zamawiający zleca a Wykonawca zobowiązuje się do świadczenia usług na terenie </w:t>
      </w:r>
      <w:r>
        <w:rPr>
          <w:rFonts w:cstheme="minorHAnsi"/>
        </w:rPr>
        <w:t>Powiatu Konińskiego</w:t>
      </w:r>
      <w:r w:rsidRPr="006A23B6">
        <w:rPr>
          <w:rFonts w:cstheme="minorHAnsi"/>
        </w:rPr>
        <w:t xml:space="preserve"> z zakresu administracji rządowej, wynikających z programu kompleksowego wsparcia dla rodzin „Za życiem”, stanowiącego załącznik do uchwały Nr 189 Rady Ministrów z dnia 27 grudnia 2021 r. w sprawie programu kompleksowego wsparcia dla rodzin „Za</w:t>
      </w:r>
      <w:r>
        <w:rPr>
          <w:rFonts w:cstheme="minorHAnsi"/>
        </w:rPr>
        <w:t xml:space="preserve"> </w:t>
      </w:r>
      <w:r w:rsidRPr="006A23B6">
        <w:rPr>
          <w:rFonts w:cstheme="minorHAnsi"/>
        </w:rPr>
        <w:t>Życiem” (M.P. poz. 64), zwanego dalej „Programem” w zakresie realizacji zadań wiodącego ośrodka koordynacyjno-rehabilitacyjno-opiekuńczego na obszarze powiatu, określonych w art. 90v ust. 4 ustawy z dnia 7 września 1991 r. o systemie oświaty (Dz. U. z 202</w:t>
      </w:r>
      <w:r w:rsidR="00343446">
        <w:rPr>
          <w:rFonts w:cstheme="minorHAnsi"/>
        </w:rPr>
        <w:t>5</w:t>
      </w:r>
      <w:r w:rsidRPr="006A23B6">
        <w:rPr>
          <w:rFonts w:cstheme="minorHAnsi"/>
        </w:rPr>
        <w:t xml:space="preserve"> r., poz. </w:t>
      </w:r>
      <w:r w:rsidR="00343446">
        <w:rPr>
          <w:rFonts w:cstheme="minorHAnsi"/>
        </w:rPr>
        <w:t>881</w:t>
      </w:r>
      <w:r w:rsidRPr="006A23B6">
        <w:rPr>
          <w:rFonts w:cstheme="minorHAnsi"/>
        </w:rPr>
        <w:t xml:space="preserve">) wynikających z zadania 2.4, Priorytet II Programu: </w:t>
      </w:r>
      <w:r w:rsidRPr="006A23B6">
        <w:rPr>
          <w:rFonts w:cstheme="minorHAnsi"/>
          <w:b/>
          <w:bCs/>
        </w:rPr>
        <w:t>Wieloaspektowa i</w:t>
      </w:r>
      <w:r>
        <w:rPr>
          <w:rFonts w:cstheme="minorHAnsi"/>
          <w:b/>
          <w:bCs/>
        </w:rPr>
        <w:t xml:space="preserve"> </w:t>
      </w:r>
      <w:r w:rsidRPr="006A23B6">
        <w:rPr>
          <w:rFonts w:cstheme="minorHAnsi"/>
          <w:b/>
          <w:bCs/>
        </w:rPr>
        <w:t>kompleksowa pomoc niepełnosprawnemu dziecku w okresie od 0. roku życia do rozpoczęcia nauki w szkole oraz jego rodzinie</w:t>
      </w:r>
      <w:r w:rsidRPr="006A23B6">
        <w:rPr>
          <w:rFonts w:cstheme="minorHAnsi"/>
        </w:rPr>
        <w:t xml:space="preserve">, na rzecz </w:t>
      </w:r>
      <w:r>
        <w:rPr>
          <w:rFonts w:cstheme="minorHAnsi"/>
        </w:rPr>
        <w:t xml:space="preserve">Specjalnego Ośrodka </w:t>
      </w:r>
      <w:proofErr w:type="spellStart"/>
      <w:r>
        <w:rPr>
          <w:rFonts w:cstheme="minorHAnsi"/>
        </w:rPr>
        <w:t>Szkolno</w:t>
      </w:r>
      <w:proofErr w:type="spellEnd"/>
      <w:r>
        <w:rPr>
          <w:rFonts w:cstheme="minorHAnsi"/>
        </w:rPr>
        <w:t xml:space="preserve"> - Wychowawczego im. Piotra </w:t>
      </w:r>
      <w:proofErr w:type="spellStart"/>
      <w:r>
        <w:rPr>
          <w:rFonts w:cstheme="minorHAnsi"/>
        </w:rPr>
        <w:t>janaszka</w:t>
      </w:r>
      <w:proofErr w:type="spellEnd"/>
      <w:r>
        <w:rPr>
          <w:rFonts w:cstheme="minorHAnsi"/>
        </w:rPr>
        <w:t xml:space="preserve"> w Rychwale</w:t>
      </w:r>
      <w:r w:rsidRPr="006A23B6">
        <w:rPr>
          <w:rFonts w:cstheme="minorHAnsi"/>
        </w:rPr>
        <w:t>, ul.</w:t>
      </w:r>
      <w:r>
        <w:rPr>
          <w:rFonts w:cstheme="minorHAnsi"/>
        </w:rPr>
        <w:t xml:space="preserve"> Konińska 46, </w:t>
      </w:r>
      <w:r w:rsidRPr="009817F6">
        <w:rPr>
          <w:rFonts w:cstheme="minorHAnsi"/>
        </w:rPr>
        <w:t xml:space="preserve">pełniącej funkcję wiodącego ośrodka koordynacyjno-rehabilitacyjno-opiekuńczego na terenie </w:t>
      </w:r>
      <w:r>
        <w:rPr>
          <w:rFonts w:cstheme="minorHAnsi"/>
        </w:rPr>
        <w:t>Powiatu Konińskiego</w:t>
      </w:r>
      <w:r w:rsidRPr="009817F6">
        <w:rPr>
          <w:rFonts w:cstheme="minorHAnsi"/>
        </w:rPr>
        <w:t>.</w:t>
      </w:r>
    </w:p>
    <w:p w14:paraId="24CF731A" w14:textId="77777777" w:rsidR="00EF6346" w:rsidRPr="006A23B6" w:rsidRDefault="00EF6346">
      <w:pPr>
        <w:pStyle w:val="Akapitzlist"/>
        <w:numPr>
          <w:ilvl w:val="0"/>
          <w:numId w:val="98"/>
        </w:numPr>
        <w:spacing w:after="120" w:line="259" w:lineRule="auto"/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Zamawiający wskaże Wykonawcy czas i miejsce wykonywania usługi.</w:t>
      </w:r>
    </w:p>
    <w:p w14:paraId="457F7487" w14:textId="77777777" w:rsidR="00EF6346" w:rsidRPr="006A23B6" w:rsidRDefault="00EF6346">
      <w:pPr>
        <w:pStyle w:val="Akapitzlist"/>
        <w:numPr>
          <w:ilvl w:val="0"/>
          <w:numId w:val="98"/>
        </w:numPr>
        <w:spacing w:after="120" w:line="259" w:lineRule="auto"/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Przedmiot umowy będzie wykonywany w zakresie części zamówienia nr …….., tj. zajęć …………………</w:t>
      </w:r>
    </w:p>
    <w:p w14:paraId="45A62ED7" w14:textId="77777777" w:rsidR="00EF6346" w:rsidRPr="006A23B6" w:rsidRDefault="00EF6346">
      <w:pPr>
        <w:pStyle w:val="Akapitzlist"/>
        <w:numPr>
          <w:ilvl w:val="0"/>
          <w:numId w:val="98"/>
        </w:numPr>
        <w:spacing w:after="120" w:line="259" w:lineRule="auto"/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 xml:space="preserve">Maksymalna liczba godzin, którą Zamawiający zleci Wykonawcy wynosi ……… </w:t>
      </w:r>
    </w:p>
    <w:p w14:paraId="135FD91B" w14:textId="77777777" w:rsidR="00EF6346" w:rsidRPr="006A23B6" w:rsidRDefault="00EF6346" w:rsidP="00EF6346">
      <w:pPr>
        <w:pStyle w:val="Akapitzlist"/>
        <w:spacing w:after="120"/>
        <w:ind w:left="284"/>
        <w:jc w:val="both"/>
        <w:rPr>
          <w:rFonts w:cstheme="minorHAnsi"/>
        </w:rPr>
      </w:pPr>
      <w:r w:rsidRPr="006A23B6">
        <w:rPr>
          <w:rFonts w:cstheme="minorHAnsi"/>
        </w:rPr>
        <w:t>Zamawiający zleci Wykonawcy liczbę godzin zgodnie z zapotrzebowaniem, nie mniej niż 75% maksymalnej liczby godzin (zaokrąglając w dół do równej liczby godzin).</w:t>
      </w:r>
    </w:p>
    <w:p w14:paraId="5F18A2F8" w14:textId="77777777" w:rsidR="00EF6346" w:rsidRPr="006A23B6" w:rsidRDefault="00EF6346">
      <w:pPr>
        <w:pStyle w:val="Akapitzlist"/>
        <w:numPr>
          <w:ilvl w:val="0"/>
          <w:numId w:val="98"/>
        </w:numPr>
        <w:spacing w:after="120" w:line="259" w:lineRule="auto"/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Wykonawca oświadcza, że posiada stosowne kwalifikacje zawodowe i doświadczenie wymagane przepisami obowiązującego prawa.</w:t>
      </w:r>
    </w:p>
    <w:p w14:paraId="4F30ECD8" w14:textId="77777777" w:rsidR="00EF6346" w:rsidRPr="006A23B6" w:rsidRDefault="00EF6346" w:rsidP="00EF6346">
      <w:pPr>
        <w:keepNext/>
        <w:suppressAutoHyphens/>
        <w:jc w:val="center"/>
        <w:outlineLvl w:val="6"/>
        <w:rPr>
          <w:rFonts w:cstheme="minorHAnsi"/>
          <w:b/>
          <w:lang w:eastAsia="ar-SA"/>
        </w:rPr>
      </w:pPr>
      <w:r w:rsidRPr="006A23B6">
        <w:rPr>
          <w:rFonts w:cstheme="minorHAnsi"/>
          <w:b/>
          <w:lang w:eastAsia="ar-SA"/>
        </w:rPr>
        <w:t>TERMIN</w:t>
      </w:r>
    </w:p>
    <w:p w14:paraId="22FAF1C3" w14:textId="77777777" w:rsidR="00EF6346" w:rsidRPr="006A23B6" w:rsidRDefault="00EF6346" w:rsidP="00EF6346">
      <w:pPr>
        <w:suppressAutoHyphens/>
        <w:spacing w:after="120"/>
        <w:jc w:val="center"/>
        <w:rPr>
          <w:rFonts w:cstheme="minorHAnsi"/>
          <w:b/>
          <w:lang w:eastAsia="ar-SA"/>
        </w:rPr>
      </w:pPr>
      <w:r w:rsidRPr="006A23B6">
        <w:rPr>
          <w:rFonts w:cstheme="minorHAnsi"/>
          <w:b/>
          <w:lang w:eastAsia="ar-SA"/>
        </w:rPr>
        <w:t>§ 2.</w:t>
      </w:r>
    </w:p>
    <w:p w14:paraId="101990C5" w14:textId="159A1DA5" w:rsidR="00EF6346" w:rsidRPr="006A23B6" w:rsidRDefault="00EF6346" w:rsidP="00EF6346">
      <w:pPr>
        <w:tabs>
          <w:tab w:val="left" w:pos="426"/>
        </w:tabs>
        <w:suppressAutoHyphens/>
        <w:jc w:val="both"/>
        <w:rPr>
          <w:rFonts w:cstheme="minorHAnsi"/>
          <w:b/>
          <w:bCs/>
          <w:u w:val="single"/>
          <w:lang w:eastAsia="ar-SA"/>
        </w:rPr>
      </w:pPr>
      <w:r w:rsidRPr="006A23B6">
        <w:rPr>
          <w:rFonts w:cstheme="minorHAnsi"/>
          <w:lang w:eastAsia="ar-SA"/>
        </w:rPr>
        <w:t xml:space="preserve">Termin wykonania przedmiotu </w:t>
      </w:r>
      <w:r w:rsidRPr="004431A8">
        <w:rPr>
          <w:rFonts w:cstheme="minorHAnsi"/>
          <w:lang w:eastAsia="ar-SA"/>
        </w:rPr>
        <w:t xml:space="preserve">umowy </w:t>
      </w:r>
      <w:r w:rsidR="006625CE">
        <w:rPr>
          <w:rFonts w:cstheme="minorHAnsi"/>
          <w:b/>
          <w:lang w:eastAsia="ar-SA"/>
        </w:rPr>
        <w:t>19</w:t>
      </w:r>
      <w:r w:rsidRPr="004431A8">
        <w:rPr>
          <w:rFonts w:cstheme="minorHAnsi"/>
          <w:b/>
          <w:lang w:eastAsia="ar-SA"/>
        </w:rPr>
        <w:t xml:space="preserve"> grudnia</w:t>
      </w:r>
      <w:r w:rsidRPr="004431A8">
        <w:rPr>
          <w:rFonts w:cstheme="minorHAnsi"/>
          <w:lang w:eastAsia="ar-SA"/>
        </w:rPr>
        <w:t xml:space="preserve"> </w:t>
      </w:r>
      <w:r w:rsidRPr="004431A8">
        <w:rPr>
          <w:rFonts w:cstheme="minorHAnsi"/>
          <w:b/>
          <w:bCs/>
          <w:lang w:eastAsia="ar-SA"/>
        </w:rPr>
        <w:t>202</w:t>
      </w:r>
      <w:r w:rsidR="006625CE">
        <w:rPr>
          <w:rFonts w:cstheme="minorHAnsi"/>
          <w:b/>
          <w:bCs/>
          <w:lang w:eastAsia="ar-SA"/>
        </w:rPr>
        <w:t>6</w:t>
      </w:r>
      <w:r w:rsidRPr="004431A8">
        <w:rPr>
          <w:rFonts w:cstheme="minorHAnsi"/>
          <w:b/>
          <w:bCs/>
          <w:lang w:eastAsia="ar-SA"/>
        </w:rPr>
        <w:t xml:space="preserve"> r.</w:t>
      </w:r>
    </w:p>
    <w:p w14:paraId="3FD3A19E" w14:textId="77777777" w:rsidR="00EF6346" w:rsidRPr="006A23B6" w:rsidRDefault="00EF6346" w:rsidP="00EF6346">
      <w:pPr>
        <w:tabs>
          <w:tab w:val="left" w:pos="426"/>
        </w:tabs>
        <w:suppressAutoHyphens/>
        <w:jc w:val="both"/>
        <w:rPr>
          <w:rFonts w:cstheme="minorHAnsi"/>
          <w:b/>
          <w:bCs/>
          <w:u w:val="single"/>
          <w:lang w:eastAsia="ar-SA"/>
        </w:rPr>
      </w:pPr>
    </w:p>
    <w:p w14:paraId="34EC1240" w14:textId="77777777" w:rsidR="00EF6346" w:rsidRPr="006A23B6" w:rsidRDefault="00EF6346" w:rsidP="00EF6346">
      <w:pPr>
        <w:keepNext/>
        <w:suppressAutoHyphens/>
        <w:jc w:val="center"/>
        <w:outlineLvl w:val="7"/>
        <w:rPr>
          <w:rFonts w:cstheme="minorHAnsi"/>
          <w:b/>
          <w:lang w:eastAsia="ar-SA"/>
        </w:rPr>
      </w:pPr>
      <w:r w:rsidRPr="006A23B6">
        <w:rPr>
          <w:rFonts w:cstheme="minorHAnsi"/>
          <w:b/>
          <w:lang w:eastAsia="ar-SA"/>
        </w:rPr>
        <w:t>SPOSÓB REALIZACJI</w:t>
      </w:r>
    </w:p>
    <w:p w14:paraId="5F84F1A5" w14:textId="77777777" w:rsidR="00EF6346" w:rsidRPr="006A23B6" w:rsidRDefault="00EF6346" w:rsidP="00EF6346">
      <w:pPr>
        <w:suppressAutoHyphens/>
        <w:spacing w:after="120"/>
        <w:jc w:val="center"/>
        <w:rPr>
          <w:rFonts w:cstheme="minorHAnsi"/>
          <w:b/>
          <w:lang w:eastAsia="ar-SA"/>
        </w:rPr>
      </w:pPr>
      <w:r w:rsidRPr="006A23B6">
        <w:rPr>
          <w:rFonts w:cstheme="minorHAnsi"/>
          <w:b/>
          <w:lang w:eastAsia="ar-SA"/>
        </w:rPr>
        <w:t>§ 3.</w:t>
      </w:r>
    </w:p>
    <w:p w14:paraId="0A374353" w14:textId="77777777" w:rsidR="00EF6346" w:rsidRPr="006A23B6" w:rsidRDefault="00EF6346">
      <w:pPr>
        <w:pStyle w:val="Akapitzlist"/>
        <w:numPr>
          <w:ilvl w:val="0"/>
          <w:numId w:val="91"/>
        </w:numPr>
        <w:suppressAutoHyphens/>
        <w:ind w:left="284" w:hanging="284"/>
        <w:jc w:val="both"/>
        <w:rPr>
          <w:rFonts w:cstheme="minorHAnsi"/>
          <w:b/>
          <w:lang w:eastAsia="ar-SA"/>
        </w:rPr>
      </w:pPr>
      <w:r w:rsidRPr="006A23B6">
        <w:rPr>
          <w:rFonts w:cstheme="minorHAnsi"/>
          <w:b/>
          <w:lang w:eastAsia="ar-SA"/>
        </w:rPr>
        <w:t>Do zadań prowadzącego indywidualne zajęcia należeć będzie m.in.:</w:t>
      </w:r>
    </w:p>
    <w:p w14:paraId="051E8EB6" w14:textId="77777777" w:rsidR="00EF6346" w:rsidRPr="006A23B6" w:rsidRDefault="00EF6346">
      <w:pPr>
        <w:pStyle w:val="Akapitzlist"/>
        <w:numPr>
          <w:ilvl w:val="0"/>
          <w:numId w:val="73"/>
        </w:numPr>
        <w:tabs>
          <w:tab w:val="left" w:pos="851"/>
        </w:tabs>
        <w:jc w:val="both"/>
        <w:rPr>
          <w:rFonts w:cstheme="minorHAnsi"/>
        </w:rPr>
      </w:pPr>
      <w:r w:rsidRPr="006A23B6">
        <w:rPr>
          <w:rFonts w:cstheme="minorHAnsi"/>
        </w:rPr>
        <w:lastRenderedPageBreak/>
        <w:t>dokonanie konsultacji specjalistycznej dziecka,</w:t>
      </w:r>
    </w:p>
    <w:p w14:paraId="0055A181" w14:textId="77777777" w:rsidR="00EF6346" w:rsidRPr="006A23B6" w:rsidRDefault="00EF6346">
      <w:pPr>
        <w:pStyle w:val="Akapitzlist"/>
        <w:numPr>
          <w:ilvl w:val="0"/>
          <w:numId w:val="73"/>
        </w:numPr>
        <w:tabs>
          <w:tab w:val="left" w:pos="851"/>
        </w:tabs>
        <w:jc w:val="both"/>
        <w:rPr>
          <w:rFonts w:cstheme="minorHAnsi"/>
        </w:rPr>
      </w:pPr>
      <w:r w:rsidRPr="006A23B6">
        <w:rPr>
          <w:rFonts w:cstheme="minorHAnsi"/>
        </w:rPr>
        <w:t>opracowanie indywidualnego planu pracy z dzieckiem we współpracy z innymi specjalistami pracującymi z dzieckiem,</w:t>
      </w:r>
    </w:p>
    <w:p w14:paraId="70218CFB" w14:textId="77777777" w:rsidR="00EF6346" w:rsidRPr="006A23B6" w:rsidRDefault="00EF6346">
      <w:pPr>
        <w:pStyle w:val="Akapitzlist"/>
        <w:numPr>
          <w:ilvl w:val="0"/>
          <w:numId w:val="73"/>
        </w:numPr>
        <w:tabs>
          <w:tab w:val="left" w:pos="851"/>
        </w:tabs>
        <w:jc w:val="both"/>
        <w:rPr>
          <w:rFonts w:cstheme="minorHAnsi"/>
        </w:rPr>
      </w:pPr>
      <w:r w:rsidRPr="006A23B6">
        <w:rPr>
          <w:rFonts w:cstheme="minorHAnsi"/>
        </w:rPr>
        <w:t>prowadzenie zajęć z zakresu wczesnego wspomagania rozwoju dziecka stosownie do potrzeb psychofizycznych i rozwojowych dziecka,</w:t>
      </w:r>
    </w:p>
    <w:p w14:paraId="522A5F16" w14:textId="77777777" w:rsidR="00EF6346" w:rsidRPr="006A23B6" w:rsidRDefault="00EF6346">
      <w:pPr>
        <w:pStyle w:val="Akapitzlist"/>
        <w:numPr>
          <w:ilvl w:val="0"/>
          <w:numId w:val="73"/>
        </w:numPr>
        <w:tabs>
          <w:tab w:val="left" w:pos="851"/>
        </w:tabs>
        <w:jc w:val="both"/>
        <w:rPr>
          <w:rFonts w:cstheme="minorHAnsi"/>
        </w:rPr>
      </w:pPr>
      <w:r w:rsidRPr="006A23B6">
        <w:rPr>
          <w:rFonts w:cstheme="minorHAnsi"/>
        </w:rPr>
        <w:t>udzielanie rodzicom specjalistycznej informacji dotyczącej problemów rozwojowych dziecka oraz instruktażu i informacji niezbędnych do kontynuowania pracy z dzieckiem w domu,</w:t>
      </w:r>
    </w:p>
    <w:p w14:paraId="3E8EB86B" w14:textId="77777777" w:rsidR="00EF6346" w:rsidRPr="006A23B6" w:rsidRDefault="00EF6346">
      <w:pPr>
        <w:pStyle w:val="Akapitzlist"/>
        <w:numPr>
          <w:ilvl w:val="0"/>
          <w:numId w:val="73"/>
        </w:numPr>
        <w:tabs>
          <w:tab w:val="left" w:pos="851"/>
        </w:tabs>
        <w:jc w:val="both"/>
        <w:rPr>
          <w:rFonts w:cstheme="minorHAnsi"/>
        </w:rPr>
      </w:pPr>
      <w:r w:rsidRPr="006A23B6">
        <w:rPr>
          <w:rFonts w:cstheme="minorHAnsi"/>
        </w:rPr>
        <w:t>ocenianie postępów oraz trudności w funkcjonowaniu dziecka, w tym identyfikowanie i eliminowanie barier i ograniczeń w środowisku, utrudniających jego aktywność i</w:t>
      </w:r>
      <w:r>
        <w:rPr>
          <w:rFonts w:cstheme="minorHAnsi"/>
        </w:rPr>
        <w:t> </w:t>
      </w:r>
      <w:r w:rsidRPr="006A23B6">
        <w:rPr>
          <w:rFonts w:cstheme="minorHAnsi"/>
        </w:rPr>
        <w:t>uczestnictwo w życiu społecznym,</w:t>
      </w:r>
    </w:p>
    <w:p w14:paraId="0445AA28" w14:textId="77777777" w:rsidR="00EF6346" w:rsidRPr="006A23B6" w:rsidRDefault="00EF6346">
      <w:pPr>
        <w:pStyle w:val="Akapitzlist"/>
        <w:numPr>
          <w:ilvl w:val="0"/>
          <w:numId w:val="73"/>
        </w:numPr>
        <w:tabs>
          <w:tab w:val="left" w:pos="851"/>
        </w:tabs>
        <w:jc w:val="both"/>
        <w:rPr>
          <w:rFonts w:cstheme="minorHAnsi"/>
        </w:rPr>
      </w:pPr>
      <w:r w:rsidRPr="006A23B6">
        <w:rPr>
          <w:rFonts w:cstheme="minorHAnsi"/>
        </w:rPr>
        <w:t>ocenianie skuteczności pomocy udzielanej dziecku i rodzinie, wprowadzanie zmian w planie pracy z dzieckiem stosownie do aktualnych potrzeb dziecka i jego rodziny,</w:t>
      </w:r>
    </w:p>
    <w:p w14:paraId="7F9D665E" w14:textId="77777777" w:rsidR="00EF6346" w:rsidRPr="00FC5492" w:rsidRDefault="00EF6346">
      <w:pPr>
        <w:pStyle w:val="Akapitzlist"/>
        <w:numPr>
          <w:ilvl w:val="0"/>
          <w:numId w:val="73"/>
        </w:numPr>
        <w:tabs>
          <w:tab w:val="left" w:pos="851"/>
        </w:tabs>
        <w:jc w:val="both"/>
        <w:rPr>
          <w:rFonts w:cstheme="minorHAnsi"/>
        </w:rPr>
      </w:pPr>
      <w:r w:rsidRPr="006A23B6">
        <w:rPr>
          <w:rFonts w:cstheme="minorHAnsi"/>
          <w:shd w:val="clear" w:color="auto" w:fill="FFFFFF"/>
        </w:rPr>
        <w:t xml:space="preserve">nawiązanie współpracy ze specjalistami w placówce, w której dziecko jest objęte innymi działaniami </w:t>
      </w:r>
      <w:r w:rsidRPr="00FC5492">
        <w:rPr>
          <w:rFonts w:cstheme="minorHAnsi"/>
          <w:shd w:val="clear" w:color="auto" w:fill="FFFFFF"/>
        </w:rPr>
        <w:t>terapeutycznymi w celu zapewnienia skuteczności i spójności oddziaływań,</w:t>
      </w:r>
    </w:p>
    <w:p w14:paraId="546D19EF" w14:textId="77777777" w:rsidR="00EF6346" w:rsidRPr="00FC5492" w:rsidRDefault="00EF6346">
      <w:pPr>
        <w:pStyle w:val="Akapitzlist"/>
        <w:numPr>
          <w:ilvl w:val="0"/>
          <w:numId w:val="73"/>
        </w:numPr>
        <w:tabs>
          <w:tab w:val="left" w:pos="851"/>
        </w:tabs>
        <w:jc w:val="both"/>
        <w:rPr>
          <w:rFonts w:cstheme="minorHAnsi"/>
        </w:rPr>
      </w:pPr>
      <w:r w:rsidRPr="00FC5492">
        <w:rPr>
          <w:rFonts w:cstheme="minorHAnsi"/>
        </w:rPr>
        <w:t>realizacja spotkań i konsultacji dla rodziców, opiekunów prawnych lub opiekunów faktycznych dziecka,</w:t>
      </w:r>
    </w:p>
    <w:p w14:paraId="7888D457" w14:textId="77777777" w:rsidR="00EF6346" w:rsidRPr="00FC5492" w:rsidRDefault="00EF6346">
      <w:pPr>
        <w:pStyle w:val="Akapitzlist"/>
        <w:numPr>
          <w:ilvl w:val="0"/>
          <w:numId w:val="73"/>
        </w:numPr>
        <w:tabs>
          <w:tab w:val="left" w:pos="851"/>
        </w:tabs>
        <w:jc w:val="both"/>
        <w:rPr>
          <w:rFonts w:cstheme="minorHAnsi"/>
        </w:rPr>
      </w:pPr>
      <w:r w:rsidRPr="00FC5492">
        <w:rPr>
          <w:rFonts w:cstheme="minorHAnsi"/>
        </w:rPr>
        <w:t>prowadzenie dokumentacji wykonywanych zadań w zakresie uzgodnionym z Zamawiającym.</w:t>
      </w:r>
    </w:p>
    <w:p w14:paraId="34470ABD" w14:textId="77777777" w:rsidR="00EF6346" w:rsidRPr="006A23B6" w:rsidRDefault="00EF6346">
      <w:pPr>
        <w:pStyle w:val="Akapitzlist"/>
        <w:numPr>
          <w:ilvl w:val="0"/>
          <w:numId w:val="104"/>
        </w:numPr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Podstawą rozpoczęcia realizacji przez Wykonawcę jest wykaz dzieci objętych usługą, przekazany przez Zamawiającego, zawierający podstawowe dane.</w:t>
      </w:r>
    </w:p>
    <w:p w14:paraId="2473B553" w14:textId="77777777" w:rsidR="00EF6346" w:rsidRPr="006A23B6" w:rsidRDefault="00EF6346">
      <w:pPr>
        <w:pStyle w:val="Akapitzlist"/>
        <w:numPr>
          <w:ilvl w:val="0"/>
          <w:numId w:val="104"/>
        </w:numPr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Wykonawca zobowiązuje się realizować usługi zlecane przez Zamawiającego zgodnie z liczbą godzin przyznanych dziecku, ustalonych przez Zamawiającego według ustalonego harmonogramu zajęć.</w:t>
      </w:r>
    </w:p>
    <w:p w14:paraId="060001A1" w14:textId="77777777" w:rsidR="00EF6346" w:rsidRPr="006A23B6" w:rsidRDefault="00EF6346">
      <w:pPr>
        <w:pStyle w:val="Akapitzlist"/>
        <w:numPr>
          <w:ilvl w:val="0"/>
          <w:numId w:val="104"/>
        </w:numPr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 xml:space="preserve">Usługa świadczona będzie w </w:t>
      </w:r>
      <w:r>
        <w:rPr>
          <w:rFonts w:cstheme="minorHAnsi"/>
        </w:rPr>
        <w:t xml:space="preserve">Specjalnym Ośrodku </w:t>
      </w:r>
      <w:proofErr w:type="spellStart"/>
      <w:r>
        <w:rPr>
          <w:rFonts w:cstheme="minorHAnsi"/>
        </w:rPr>
        <w:t>Szkolno</w:t>
      </w:r>
      <w:proofErr w:type="spellEnd"/>
      <w:r>
        <w:rPr>
          <w:rFonts w:cstheme="minorHAnsi"/>
        </w:rPr>
        <w:t xml:space="preserve"> - Wychowawczym im. Piotra </w:t>
      </w:r>
      <w:proofErr w:type="spellStart"/>
      <w:r>
        <w:rPr>
          <w:rFonts w:cstheme="minorHAnsi"/>
        </w:rPr>
        <w:t>Janaszka</w:t>
      </w:r>
      <w:proofErr w:type="spellEnd"/>
      <w:r>
        <w:rPr>
          <w:rFonts w:cstheme="minorHAnsi"/>
        </w:rPr>
        <w:t xml:space="preserve"> w Rychwale</w:t>
      </w:r>
      <w:r w:rsidRPr="006A23B6">
        <w:rPr>
          <w:rFonts w:cstheme="minorHAnsi"/>
        </w:rPr>
        <w:t xml:space="preserve">, ul. </w:t>
      </w:r>
      <w:r>
        <w:rPr>
          <w:rFonts w:cstheme="minorHAnsi"/>
        </w:rPr>
        <w:t>Konińska 46</w:t>
      </w:r>
      <w:r w:rsidRPr="006A23B6">
        <w:rPr>
          <w:rFonts w:cstheme="minorHAnsi"/>
        </w:rPr>
        <w:t xml:space="preserve">, </w:t>
      </w:r>
      <w:r>
        <w:rPr>
          <w:rFonts w:cstheme="minorHAnsi"/>
        </w:rPr>
        <w:t>62-570 Rychwał</w:t>
      </w:r>
      <w:r w:rsidRPr="006A23B6">
        <w:rPr>
          <w:rFonts w:cstheme="minorHAnsi"/>
        </w:rPr>
        <w:t xml:space="preserve"> lub w innym miejscu pobytu dziecka, wskazanym </w:t>
      </w:r>
      <w:r>
        <w:rPr>
          <w:rFonts w:cstheme="minorHAnsi"/>
        </w:rPr>
        <w:t>przez Zamawiającego na terenie Powiatu Konińskiego</w:t>
      </w:r>
      <w:r w:rsidRPr="006A23B6">
        <w:rPr>
          <w:rFonts w:cstheme="minorHAnsi"/>
        </w:rPr>
        <w:t>.</w:t>
      </w:r>
    </w:p>
    <w:p w14:paraId="494B341C" w14:textId="77777777" w:rsidR="00EF6346" w:rsidRPr="006A23B6" w:rsidRDefault="00EF6346">
      <w:pPr>
        <w:pStyle w:val="Akapitzlist"/>
        <w:numPr>
          <w:ilvl w:val="0"/>
          <w:numId w:val="104"/>
        </w:numPr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Wykonawca zobowiązany jest zapewnić wykonanie usługi objętej umową przez osobę posiadającą stosowne kwalifikacje zawodowe i doświadczenie wymagane przepisami obowiązującego prawa.</w:t>
      </w:r>
    </w:p>
    <w:p w14:paraId="651AFFF8" w14:textId="77777777" w:rsidR="00EF6346" w:rsidRPr="006A23B6" w:rsidRDefault="00EF6346">
      <w:pPr>
        <w:pStyle w:val="Akapitzlist"/>
        <w:numPr>
          <w:ilvl w:val="0"/>
          <w:numId w:val="104"/>
        </w:numPr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Wykonawca nie może upoważniać oraz zlecać wykonywania usługi innym podmiotom oraz osobom innym niż wskazanym w ofercie.</w:t>
      </w:r>
    </w:p>
    <w:p w14:paraId="57DAB937" w14:textId="77777777" w:rsidR="00EF6346" w:rsidRPr="006A23B6" w:rsidRDefault="00EF6346">
      <w:pPr>
        <w:pStyle w:val="Akapitzlist"/>
        <w:numPr>
          <w:ilvl w:val="0"/>
          <w:numId w:val="104"/>
        </w:numPr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W przypadku nagłej nieobecności osoby prowadzącej zajęcia Wykonawca ma obowiązek niezwłocznego powiadomienia Zamawiającego.</w:t>
      </w:r>
    </w:p>
    <w:p w14:paraId="7D0050F0" w14:textId="77777777" w:rsidR="00EF6346" w:rsidRPr="006A23B6" w:rsidRDefault="00EF6346">
      <w:pPr>
        <w:pStyle w:val="Akapitzlist"/>
        <w:numPr>
          <w:ilvl w:val="0"/>
          <w:numId w:val="104"/>
        </w:numPr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Wykonawca lub Zamawiający dopuszcza zmianę osób, biorących po stronie Wykonawcy udział w realizacji przedmiotu umowy, w sytuacji zdarzeń losowych oraz w przypadku niewywiązywania się z pełnionych obowiązków. Inicjatorem zmian może być Zamawiający i Wykonawca. Zmiana musi nastąpić na osoby, które spełniają warunki i kryteria określone w Specyfikacji Warunków Zamówienia w stopniu nie mniejszym niż osoby, na które Wykonawca powoływał się w trakcie postępowania o udzielenie zamówienia. Zmiana wymaga zgłoszenia w formie pisemnej w ciągu 3</w:t>
      </w:r>
      <w:r>
        <w:rPr>
          <w:rFonts w:cstheme="minorHAnsi"/>
        </w:rPr>
        <w:t> </w:t>
      </w:r>
      <w:r w:rsidRPr="006A23B6">
        <w:rPr>
          <w:rFonts w:cstheme="minorHAnsi"/>
        </w:rPr>
        <w:t>dni od powzięcia informacji stanowiącej podstawę do wprowadzenia zmian. Zmiany te nie wpływają na termin wykonania prac i nie stanowią zmiany wynagrodzenia.</w:t>
      </w:r>
    </w:p>
    <w:p w14:paraId="102DFEDA" w14:textId="77777777" w:rsidR="00EF6346" w:rsidRDefault="00EF6346">
      <w:pPr>
        <w:pStyle w:val="Akapitzlist"/>
        <w:numPr>
          <w:ilvl w:val="0"/>
          <w:numId w:val="104"/>
        </w:numPr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 xml:space="preserve">Zamawiający zaakceptuje taką zmianę w terminie </w:t>
      </w:r>
      <w:r w:rsidRPr="001465F0">
        <w:rPr>
          <w:rFonts w:cstheme="minorHAnsi"/>
        </w:rPr>
        <w:t>7</w:t>
      </w:r>
      <w:r>
        <w:rPr>
          <w:rFonts w:cstheme="minorHAnsi"/>
        </w:rPr>
        <w:t xml:space="preserve"> </w:t>
      </w:r>
      <w:r w:rsidRPr="006A23B6">
        <w:rPr>
          <w:rFonts w:cstheme="minorHAnsi"/>
        </w:rPr>
        <w:t>dni od daty przedłożenia propozycji wyłącznie wtedy, gdy kwalifikacje i doświadczenie wskazanej osoby będą spełniać warunki udziału w postępowaniu określone przez Zamawiającego w Specyfikacji Warunków Zamówienia. Zaakceptowana przez Zamawiającego zmiana jw. winna być potwierdzona pisemnie i nie wymaga aneksu do umowy.</w:t>
      </w:r>
    </w:p>
    <w:p w14:paraId="4F96A7D1" w14:textId="77777777" w:rsidR="00EF6346" w:rsidRPr="001465F0" w:rsidRDefault="00EF6346">
      <w:pPr>
        <w:pStyle w:val="Akapitzlist"/>
        <w:numPr>
          <w:ilvl w:val="0"/>
          <w:numId w:val="104"/>
        </w:numPr>
        <w:ind w:left="426" w:hanging="426"/>
        <w:contextualSpacing/>
        <w:jc w:val="both"/>
        <w:rPr>
          <w:rFonts w:cstheme="minorHAnsi"/>
        </w:rPr>
      </w:pPr>
      <w:r w:rsidRPr="001465F0">
        <w:rPr>
          <w:rFonts w:cstheme="minorHAnsi"/>
        </w:rPr>
        <w:t xml:space="preserve">Usługi muszą być wykonywane w sposób stały i systematyczny, na każdym etapie realizacji </w:t>
      </w:r>
    </w:p>
    <w:p w14:paraId="61B0E6B9" w14:textId="77777777" w:rsidR="00EF6346" w:rsidRPr="006A23B6" w:rsidRDefault="00EF6346" w:rsidP="00EF6346">
      <w:pPr>
        <w:pStyle w:val="Akapitzlist"/>
        <w:ind w:left="284"/>
        <w:jc w:val="both"/>
        <w:rPr>
          <w:rFonts w:cstheme="minorHAnsi"/>
        </w:rPr>
      </w:pPr>
      <w:r w:rsidRPr="006A23B6">
        <w:rPr>
          <w:rFonts w:cstheme="minorHAnsi"/>
        </w:rPr>
        <w:t>umowy przez osobę skierowaną do świadczenia usług.</w:t>
      </w:r>
    </w:p>
    <w:p w14:paraId="5A903354" w14:textId="77777777" w:rsidR="00EF6346" w:rsidRPr="006A23B6" w:rsidRDefault="00EF6346">
      <w:pPr>
        <w:pStyle w:val="Akapitzlist"/>
        <w:numPr>
          <w:ilvl w:val="0"/>
          <w:numId w:val="104"/>
        </w:numPr>
        <w:ind w:left="426" w:hanging="426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 xml:space="preserve">Zamawiający ma prawo do oceny i kontroli usług na każdym etapie ich realizacji. </w:t>
      </w:r>
    </w:p>
    <w:p w14:paraId="690DFB79" w14:textId="77777777" w:rsidR="00EF6346" w:rsidRPr="006A23B6" w:rsidRDefault="00EF6346">
      <w:pPr>
        <w:pStyle w:val="Akapitzlist"/>
        <w:numPr>
          <w:ilvl w:val="0"/>
          <w:numId w:val="104"/>
        </w:numPr>
        <w:ind w:left="426" w:hanging="426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Zamawiający zastrzega sobie prawo dokonywania okresowej kontroli prawidłowości realizacji umowy przez Wykonawcę, w szczególności:</w:t>
      </w:r>
    </w:p>
    <w:p w14:paraId="5875489E" w14:textId="77777777" w:rsidR="00EF6346" w:rsidRPr="006A23B6" w:rsidRDefault="00EF6346">
      <w:pPr>
        <w:pStyle w:val="Akapitzlist"/>
        <w:numPr>
          <w:ilvl w:val="0"/>
          <w:numId w:val="92"/>
        </w:numPr>
        <w:contextualSpacing/>
        <w:jc w:val="both"/>
        <w:rPr>
          <w:rFonts w:cstheme="minorHAnsi"/>
        </w:rPr>
      </w:pPr>
      <w:r w:rsidRPr="006A23B6">
        <w:rPr>
          <w:rFonts w:cstheme="minorHAnsi"/>
        </w:rPr>
        <w:t>efektywności i jakości wykonania usługi,</w:t>
      </w:r>
    </w:p>
    <w:p w14:paraId="266FB250" w14:textId="77777777" w:rsidR="00EF6346" w:rsidRPr="006A23B6" w:rsidRDefault="00EF6346">
      <w:pPr>
        <w:pStyle w:val="Akapitzlist"/>
        <w:numPr>
          <w:ilvl w:val="0"/>
          <w:numId w:val="92"/>
        </w:numPr>
        <w:contextualSpacing/>
        <w:jc w:val="both"/>
        <w:rPr>
          <w:rFonts w:cstheme="minorHAnsi"/>
        </w:rPr>
      </w:pPr>
      <w:r w:rsidRPr="006A23B6">
        <w:rPr>
          <w:rFonts w:cstheme="minorHAnsi"/>
        </w:rPr>
        <w:t xml:space="preserve">właściwego prowadzenia dokumentacji. </w:t>
      </w:r>
    </w:p>
    <w:p w14:paraId="26186388" w14:textId="77777777" w:rsidR="00EF6346" w:rsidRPr="006A23B6" w:rsidRDefault="00EF6346">
      <w:pPr>
        <w:pStyle w:val="Akapitzlist"/>
        <w:numPr>
          <w:ilvl w:val="0"/>
          <w:numId w:val="104"/>
        </w:numPr>
        <w:ind w:left="426" w:hanging="426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Wykonawca jest odpowiedzialny za jakość i terminowość realizowanych usług.</w:t>
      </w:r>
    </w:p>
    <w:p w14:paraId="10AF224A" w14:textId="77777777" w:rsidR="00EF6346" w:rsidRPr="006A23B6" w:rsidRDefault="00EF6346">
      <w:pPr>
        <w:pStyle w:val="Akapitzlist"/>
        <w:numPr>
          <w:ilvl w:val="0"/>
          <w:numId w:val="104"/>
        </w:numPr>
        <w:ind w:left="426" w:hanging="426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W razie stwierdzenia nieprawidłowości w realizacji świadczonych usług, Wykonawca zobowiązany jest do usunięcia ich w terminie określonym przez Zamawiającego pod rygorem uznania przez Zamawiającego, że umowa realizowana jest w sposób nienależyty.</w:t>
      </w:r>
    </w:p>
    <w:p w14:paraId="29C3281B" w14:textId="77777777" w:rsidR="00EF6346" w:rsidRPr="006A23B6" w:rsidRDefault="00EF6346">
      <w:pPr>
        <w:pStyle w:val="Akapitzlist"/>
        <w:numPr>
          <w:ilvl w:val="0"/>
          <w:numId w:val="104"/>
        </w:numPr>
        <w:ind w:left="426" w:hanging="426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Wykonawca musi świadczyć usługę zgodnie z następującymi zasadami:</w:t>
      </w:r>
    </w:p>
    <w:p w14:paraId="3EE668A1" w14:textId="77777777" w:rsidR="00EF6346" w:rsidRPr="006A23B6" w:rsidRDefault="00EF6346">
      <w:pPr>
        <w:pStyle w:val="Akapitzlist"/>
        <w:numPr>
          <w:ilvl w:val="0"/>
          <w:numId w:val="93"/>
        </w:numPr>
        <w:contextualSpacing/>
        <w:jc w:val="both"/>
        <w:rPr>
          <w:rFonts w:cstheme="minorHAnsi"/>
        </w:rPr>
      </w:pPr>
      <w:r w:rsidRPr="006A23B6">
        <w:rPr>
          <w:rFonts w:cstheme="minorHAnsi"/>
        </w:rPr>
        <w:t>zachować pełną tajemnicę służbową w zakresie wszystkich informacji, jakie uzyskała w</w:t>
      </w:r>
      <w:r>
        <w:rPr>
          <w:rFonts w:cstheme="minorHAnsi"/>
        </w:rPr>
        <w:t> </w:t>
      </w:r>
      <w:r w:rsidRPr="006A23B6">
        <w:rPr>
          <w:rFonts w:cstheme="minorHAnsi"/>
        </w:rPr>
        <w:t xml:space="preserve">trakcie wykonywania obowiązków, a w szczególności: nie ujawniać osobom nieuprawnionym danych personalnych osób, którym świadczone są usługi, a także ich sytuacji rodzinnej, materialnej i zdrowotnej, </w:t>
      </w:r>
    </w:p>
    <w:p w14:paraId="2848B3A5" w14:textId="77777777" w:rsidR="00EF6346" w:rsidRPr="006A23B6" w:rsidRDefault="00EF6346">
      <w:pPr>
        <w:pStyle w:val="Akapitzlist"/>
        <w:numPr>
          <w:ilvl w:val="0"/>
          <w:numId w:val="93"/>
        </w:numPr>
        <w:contextualSpacing/>
        <w:jc w:val="both"/>
        <w:rPr>
          <w:rFonts w:cstheme="minorHAnsi"/>
        </w:rPr>
      </w:pPr>
      <w:r w:rsidRPr="006A23B6">
        <w:rPr>
          <w:rFonts w:cstheme="minorHAnsi"/>
        </w:rPr>
        <w:t>poszanować godność osób w zakresie sposobu wykonywania czynności usługowych,</w:t>
      </w:r>
    </w:p>
    <w:p w14:paraId="08207B8A" w14:textId="77777777" w:rsidR="00EF6346" w:rsidRPr="006A23B6" w:rsidRDefault="00EF6346">
      <w:pPr>
        <w:pStyle w:val="Akapitzlist"/>
        <w:numPr>
          <w:ilvl w:val="0"/>
          <w:numId w:val="93"/>
        </w:numPr>
        <w:contextualSpacing/>
        <w:jc w:val="both"/>
        <w:rPr>
          <w:rFonts w:cstheme="minorHAnsi"/>
        </w:rPr>
      </w:pPr>
      <w:r w:rsidRPr="006A23B6">
        <w:rPr>
          <w:rFonts w:cstheme="minorHAnsi"/>
        </w:rPr>
        <w:t>zwracać się do osób objętych usługą w sposób kulturalny, stosując zwroty grzecznościowe,</w:t>
      </w:r>
    </w:p>
    <w:p w14:paraId="61301241" w14:textId="77777777" w:rsidR="00EF6346" w:rsidRPr="006A23B6" w:rsidRDefault="00EF6346">
      <w:pPr>
        <w:pStyle w:val="Akapitzlist"/>
        <w:numPr>
          <w:ilvl w:val="0"/>
          <w:numId w:val="93"/>
        </w:numPr>
        <w:contextualSpacing/>
        <w:jc w:val="both"/>
        <w:rPr>
          <w:rFonts w:cstheme="minorHAnsi"/>
        </w:rPr>
      </w:pPr>
      <w:r w:rsidRPr="006A23B6">
        <w:rPr>
          <w:rFonts w:cstheme="minorHAnsi"/>
        </w:rPr>
        <w:t>nie ingerować w zakres ewentualnej pomocy celowej.</w:t>
      </w:r>
    </w:p>
    <w:p w14:paraId="0C393F81" w14:textId="77777777" w:rsidR="00EF6346" w:rsidRPr="006A23B6" w:rsidRDefault="00EF6346">
      <w:pPr>
        <w:pStyle w:val="Akapitzlist"/>
        <w:numPr>
          <w:ilvl w:val="0"/>
          <w:numId w:val="104"/>
        </w:numPr>
        <w:ind w:left="426" w:hanging="426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Wykonawca odpowiada w całości za realizację powyższych zasad.</w:t>
      </w:r>
    </w:p>
    <w:p w14:paraId="0B45DCF5" w14:textId="77777777" w:rsidR="00EF6346" w:rsidRPr="006A23B6" w:rsidRDefault="00EF6346" w:rsidP="00EF6346">
      <w:pPr>
        <w:pStyle w:val="Akapitzlist"/>
        <w:ind w:left="426"/>
        <w:jc w:val="both"/>
        <w:rPr>
          <w:rFonts w:cstheme="minorHAnsi"/>
        </w:rPr>
      </w:pPr>
    </w:p>
    <w:p w14:paraId="123A531C" w14:textId="77777777" w:rsidR="00EF6346" w:rsidRPr="006A23B6" w:rsidRDefault="00EF6346" w:rsidP="00EF6346">
      <w:pPr>
        <w:pStyle w:val="Nagwek8"/>
        <w:jc w:val="center"/>
        <w:rPr>
          <w:rFonts w:asciiTheme="minorHAnsi" w:hAnsiTheme="minorHAnsi" w:cstheme="minorHAnsi"/>
          <w:sz w:val="22"/>
          <w:szCs w:val="22"/>
        </w:rPr>
      </w:pPr>
      <w:r w:rsidRPr="006A23B6">
        <w:rPr>
          <w:rFonts w:asciiTheme="minorHAnsi" w:hAnsiTheme="minorHAnsi" w:cstheme="minorHAnsi"/>
          <w:sz w:val="22"/>
          <w:szCs w:val="22"/>
        </w:rPr>
        <w:lastRenderedPageBreak/>
        <w:t>PODWYKONAWSTWO</w:t>
      </w:r>
    </w:p>
    <w:p w14:paraId="6293242C" w14:textId="77777777" w:rsidR="00EF6346" w:rsidRPr="006A23B6" w:rsidRDefault="00EF6346" w:rsidP="00EF6346">
      <w:pPr>
        <w:ind w:left="360" w:hanging="360"/>
        <w:jc w:val="center"/>
        <w:rPr>
          <w:rFonts w:cstheme="minorHAnsi"/>
          <w:b/>
        </w:rPr>
      </w:pPr>
      <w:r w:rsidRPr="006A23B6">
        <w:rPr>
          <w:rFonts w:cstheme="minorHAnsi"/>
          <w:b/>
        </w:rPr>
        <w:t>§ 4.</w:t>
      </w:r>
    </w:p>
    <w:p w14:paraId="41DFA55E" w14:textId="77777777" w:rsidR="00EF6346" w:rsidRPr="006A23B6" w:rsidRDefault="00EF6346">
      <w:pPr>
        <w:widowControl w:val="0"/>
        <w:numPr>
          <w:ilvl w:val="0"/>
          <w:numId w:val="105"/>
        </w:numPr>
        <w:tabs>
          <w:tab w:val="clear" w:pos="360"/>
          <w:tab w:val="num" w:pos="284"/>
        </w:tabs>
        <w:suppressAutoHyphens/>
        <w:jc w:val="both"/>
        <w:rPr>
          <w:rFonts w:cstheme="minorHAnsi"/>
        </w:rPr>
      </w:pPr>
      <w:r w:rsidRPr="006A23B6">
        <w:rPr>
          <w:rFonts w:cstheme="minorHAnsi"/>
          <w:i/>
        </w:rPr>
        <w:t xml:space="preserve">(Wariant 1) </w:t>
      </w:r>
      <w:r w:rsidRPr="006A23B6">
        <w:rPr>
          <w:rFonts w:cstheme="minorHAnsi"/>
        </w:rPr>
        <w:t>Wykonawca wykona całość zamówienia bez udziału Podwykonawców.</w:t>
      </w:r>
    </w:p>
    <w:p w14:paraId="3BD7EAE1" w14:textId="77777777" w:rsidR="00EF6346" w:rsidRPr="00B97D0E" w:rsidRDefault="00EF6346">
      <w:pPr>
        <w:widowControl w:val="0"/>
        <w:numPr>
          <w:ilvl w:val="0"/>
          <w:numId w:val="105"/>
        </w:numPr>
        <w:tabs>
          <w:tab w:val="clear" w:pos="360"/>
          <w:tab w:val="num" w:pos="284"/>
        </w:tabs>
        <w:suppressAutoHyphens/>
        <w:ind w:left="284" w:hanging="284"/>
        <w:jc w:val="both"/>
        <w:rPr>
          <w:rFonts w:cstheme="minorHAnsi"/>
        </w:rPr>
      </w:pPr>
      <w:r w:rsidRPr="00B97D0E">
        <w:rPr>
          <w:rFonts w:cstheme="minorHAnsi"/>
        </w:rPr>
        <w:t>(</w:t>
      </w:r>
      <w:r w:rsidRPr="00B97D0E">
        <w:rPr>
          <w:rFonts w:cstheme="minorHAnsi"/>
          <w:i/>
        </w:rPr>
        <w:t>Wariant 2)</w:t>
      </w:r>
      <w:r w:rsidRPr="00B97D0E">
        <w:rPr>
          <w:rFonts w:cstheme="minorHAnsi"/>
        </w:rPr>
        <w:t xml:space="preserve"> Wykonawca zrealizuje następujący zakres umowy przy udziale Podwykonawców:</w:t>
      </w:r>
    </w:p>
    <w:p w14:paraId="655A8A82" w14:textId="77777777" w:rsidR="00EF6346" w:rsidRPr="006A23B6" w:rsidRDefault="00EF6346" w:rsidP="00EF6346">
      <w:pPr>
        <w:tabs>
          <w:tab w:val="num" w:pos="284"/>
        </w:tabs>
        <w:ind w:left="284"/>
        <w:jc w:val="both"/>
        <w:rPr>
          <w:rFonts w:cstheme="minorHAnsi"/>
        </w:rPr>
      </w:pPr>
      <w:r w:rsidRPr="006A23B6">
        <w:rPr>
          <w:rFonts w:cstheme="minorHAnsi"/>
        </w:rPr>
        <w:t>……………………………………………………………………………………………………………………………………………………….</w:t>
      </w:r>
    </w:p>
    <w:p w14:paraId="5D809616" w14:textId="77777777" w:rsidR="00EF6346" w:rsidRPr="006A23B6" w:rsidRDefault="00EF6346" w:rsidP="00EF6346">
      <w:pPr>
        <w:tabs>
          <w:tab w:val="num" w:pos="284"/>
        </w:tabs>
        <w:ind w:left="284"/>
        <w:jc w:val="both"/>
        <w:rPr>
          <w:rFonts w:cstheme="minorHAnsi"/>
          <w:i/>
        </w:rPr>
      </w:pPr>
      <w:r w:rsidRPr="006A23B6">
        <w:rPr>
          <w:rFonts w:cstheme="minorHAnsi"/>
          <w:i/>
        </w:rPr>
        <w:t>(nazwa albo imię i nazwisko oraz dane kontaktowe Podwykonawcy oraz osób do kontaktu z nimi, zaangażowanych w realizacje zamówienia).</w:t>
      </w:r>
    </w:p>
    <w:p w14:paraId="290AA34F" w14:textId="77777777" w:rsidR="00EF6346" w:rsidRPr="006A23B6" w:rsidRDefault="00EF6346">
      <w:pPr>
        <w:widowControl w:val="0"/>
        <w:numPr>
          <w:ilvl w:val="0"/>
          <w:numId w:val="105"/>
        </w:numPr>
        <w:tabs>
          <w:tab w:val="clear" w:pos="360"/>
          <w:tab w:val="num" w:pos="284"/>
        </w:tabs>
        <w:suppressAutoHyphens/>
        <w:ind w:left="284" w:hanging="284"/>
        <w:jc w:val="both"/>
        <w:rPr>
          <w:rFonts w:cstheme="minorHAnsi"/>
        </w:rPr>
      </w:pPr>
      <w:r w:rsidRPr="006A23B6">
        <w:rPr>
          <w:rFonts w:cstheme="minorHAnsi"/>
        </w:rPr>
        <w:t xml:space="preserve">Wykonawca zawiadomi Zamawiającego o wszelkich zmianach danych, o których mowa w ust. 2, w trakcie realizacji zamówienia, a także przekaże informacje na temat nowych </w:t>
      </w:r>
      <w:r w:rsidRPr="006A23B6">
        <w:rPr>
          <w:rStyle w:val="Uwydatnienie"/>
          <w:rFonts w:cstheme="minorHAnsi"/>
        </w:rPr>
        <w:t>Podwykonawców</w:t>
      </w:r>
      <w:r w:rsidRPr="006A23B6">
        <w:rPr>
          <w:rFonts w:cstheme="minorHAnsi"/>
        </w:rPr>
        <w:t>, którym w późniejszym okresie zamierza powierzyć realizację części zamówienia.</w:t>
      </w:r>
    </w:p>
    <w:p w14:paraId="541966E4" w14:textId="77777777" w:rsidR="009E5B59" w:rsidRDefault="00EF6346" w:rsidP="009E5B59">
      <w:pPr>
        <w:numPr>
          <w:ilvl w:val="0"/>
          <w:numId w:val="105"/>
        </w:numPr>
        <w:tabs>
          <w:tab w:val="clear" w:pos="360"/>
        </w:tabs>
        <w:ind w:left="284" w:hanging="284"/>
        <w:jc w:val="both"/>
        <w:rPr>
          <w:rFonts w:cstheme="minorHAnsi"/>
        </w:rPr>
      </w:pPr>
      <w:r w:rsidRPr="006A23B6">
        <w:rPr>
          <w:rFonts w:cstheme="minorHAnsi"/>
        </w:rPr>
        <w:t>Jeżeli zmiana lub rezygnacja z Podwykonawcy dotyczy podmiotu, na którego zasoby Wykonawca powoływał się, na zasadach określonych w art. 118 ust. 1 ustawy Prawo zamówień publicznych, w</w:t>
      </w:r>
      <w:r>
        <w:rPr>
          <w:rFonts w:cstheme="minorHAnsi"/>
        </w:rPr>
        <w:t> </w:t>
      </w:r>
      <w:r w:rsidRPr="006A23B6">
        <w:rPr>
          <w:rFonts w:cstheme="minorHAnsi"/>
        </w:rPr>
        <w:t xml:space="preserve">celu wykazania spełniania warunków udziału w postępowaniu - Wykonawca jest obowiązany wykazać Zamawiającemu, iż proponowany inny Podwykonawca lub Wykonawca samodzielnie spełnia je w stopniu nie mniejszym niż Podwykonawca, na którego zasoby Wykonawca powoływał się w trakcie postępowania o udzielenie zamówienia oraz nie zachodzą wobec tego podmiotu podstawy wykluczenia, o których mowa w art. 108 ust. 1 ustawy Prawo zamówień publicznych. </w:t>
      </w:r>
    </w:p>
    <w:p w14:paraId="59652C88" w14:textId="77777777" w:rsidR="009E5B59" w:rsidRDefault="009E5B59" w:rsidP="009E5B59">
      <w:pPr>
        <w:ind w:left="284"/>
        <w:jc w:val="both"/>
        <w:rPr>
          <w:rFonts w:cstheme="minorHAnsi"/>
        </w:rPr>
      </w:pPr>
    </w:p>
    <w:p w14:paraId="60D9A557" w14:textId="6D8D1B82" w:rsidR="00EF6346" w:rsidRPr="009E5B59" w:rsidRDefault="00EF6346" w:rsidP="009E5B59">
      <w:pPr>
        <w:ind w:left="284"/>
        <w:jc w:val="center"/>
        <w:rPr>
          <w:rFonts w:cstheme="minorHAnsi"/>
        </w:rPr>
      </w:pPr>
      <w:r w:rsidRPr="009E5B59">
        <w:rPr>
          <w:rFonts w:cstheme="minorHAnsi"/>
          <w:b/>
          <w:lang w:eastAsia="ar-SA"/>
        </w:rPr>
        <w:t>WYNAGRODZENIE</w:t>
      </w:r>
    </w:p>
    <w:p w14:paraId="18A8DF03" w14:textId="77777777" w:rsidR="00EF6346" w:rsidRPr="006C28A7" w:rsidRDefault="00EF6346" w:rsidP="00EF6346">
      <w:pPr>
        <w:suppressAutoHyphens/>
        <w:spacing w:after="120"/>
        <w:ind w:left="4247"/>
        <w:jc w:val="both"/>
        <w:rPr>
          <w:rFonts w:cstheme="minorHAnsi"/>
          <w:b/>
          <w:lang w:eastAsia="zh-CN"/>
        </w:rPr>
      </w:pPr>
      <w:r w:rsidRPr="006A23B6">
        <w:rPr>
          <w:rFonts w:cstheme="minorHAnsi"/>
          <w:b/>
          <w:lang w:eastAsia="zh-CN"/>
        </w:rPr>
        <w:t>§ 5.</w:t>
      </w:r>
    </w:p>
    <w:p w14:paraId="218038DA" w14:textId="77777777" w:rsidR="00EF6346" w:rsidRPr="006A23B6" w:rsidRDefault="00EF6346">
      <w:pPr>
        <w:numPr>
          <w:ilvl w:val="0"/>
          <w:numId w:val="97"/>
        </w:numPr>
        <w:tabs>
          <w:tab w:val="clear" w:pos="0"/>
          <w:tab w:val="num" w:pos="284"/>
        </w:tabs>
        <w:suppressAutoHyphens/>
        <w:ind w:left="284" w:hanging="284"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 xml:space="preserve">Strony niniejszej umowy ustalają maksymalne wynagrodzenie Wykonawcy w wysokości </w:t>
      </w:r>
      <w:r w:rsidRPr="00E145E8">
        <w:rPr>
          <w:rFonts w:cstheme="minorHAnsi"/>
          <w:b/>
          <w:bCs/>
          <w:lang w:eastAsia="ar-SA"/>
        </w:rPr>
        <w:t>……. zł brutto</w:t>
      </w:r>
      <w:r w:rsidRPr="006A23B6">
        <w:rPr>
          <w:rFonts w:cstheme="minorHAnsi"/>
          <w:lang w:eastAsia="ar-SA"/>
        </w:rPr>
        <w:t xml:space="preserve"> (słownie: ……………………… zł)</w:t>
      </w:r>
      <w:r w:rsidRPr="006A23B6">
        <w:rPr>
          <w:rStyle w:val="Odwoanieprzypisudolnego"/>
          <w:rFonts w:cstheme="minorHAnsi"/>
          <w:lang w:eastAsia="ar-SA"/>
        </w:rPr>
        <w:footnoteReference w:id="1"/>
      </w:r>
      <w:r w:rsidRPr="006A23B6">
        <w:rPr>
          <w:rFonts w:cstheme="minorHAnsi"/>
          <w:lang w:eastAsia="ar-SA"/>
        </w:rPr>
        <w:t xml:space="preserve">, w tym za każdą zrealizowaną godzinę zajęć w wysokości </w:t>
      </w:r>
      <w:r w:rsidRPr="00E145E8">
        <w:rPr>
          <w:rFonts w:cstheme="minorHAnsi"/>
          <w:b/>
          <w:bCs/>
          <w:lang w:eastAsia="ar-SA"/>
        </w:rPr>
        <w:t>……. zł brutto</w:t>
      </w:r>
      <w:r w:rsidRPr="006A23B6">
        <w:rPr>
          <w:rFonts w:cstheme="minorHAnsi"/>
          <w:lang w:eastAsia="ar-SA"/>
        </w:rPr>
        <w:t xml:space="preserve"> (słownie: ……………………… zł).</w:t>
      </w:r>
    </w:p>
    <w:p w14:paraId="4F11D6F7" w14:textId="77777777" w:rsidR="00EF6346" w:rsidRPr="006A23B6" w:rsidRDefault="00EF6346">
      <w:pPr>
        <w:numPr>
          <w:ilvl w:val="0"/>
          <w:numId w:val="97"/>
        </w:numPr>
        <w:tabs>
          <w:tab w:val="clear" w:pos="0"/>
          <w:tab w:val="num" w:pos="284"/>
        </w:tabs>
        <w:suppressAutoHyphens/>
        <w:ind w:left="284" w:hanging="284"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>Pod pojęciem „godzina” należy rozumieć 60 minut.</w:t>
      </w:r>
    </w:p>
    <w:p w14:paraId="7A709E6A" w14:textId="77777777" w:rsidR="00EF6346" w:rsidRPr="006A23B6" w:rsidRDefault="00EF6346">
      <w:pPr>
        <w:numPr>
          <w:ilvl w:val="0"/>
          <w:numId w:val="97"/>
        </w:numPr>
        <w:tabs>
          <w:tab w:val="clear" w:pos="0"/>
          <w:tab w:val="num" w:pos="284"/>
        </w:tabs>
        <w:suppressAutoHyphens/>
        <w:ind w:left="284" w:hanging="284"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>W przypadku osób fizycznych nieprowadzących działalności gospodarczej kwota wskazana w ust. 1 pomniejszona zostanie o zaliczkę na podatek dochodowy oraz należne składki na ubezpieczenia społeczne i zdrowotne, które odprowadza Zamawiający na podstawie oświadczenia Wykonawcy, zgodnie z przepisami obowiązującymi w dniu wypłaty wynagrodzenia.</w:t>
      </w:r>
    </w:p>
    <w:p w14:paraId="4D7A3CCC" w14:textId="77777777" w:rsidR="00EF6346" w:rsidRPr="006A23B6" w:rsidRDefault="00EF6346">
      <w:pPr>
        <w:numPr>
          <w:ilvl w:val="0"/>
          <w:numId w:val="97"/>
        </w:numPr>
        <w:tabs>
          <w:tab w:val="clear" w:pos="0"/>
          <w:tab w:val="num" w:pos="284"/>
        </w:tabs>
        <w:suppressAutoHyphens/>
        <w:ind w:left="284" w:hanging="284"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>W przypadku osób fizycznych oświadczenie, o którym mowa w ust. 3 składa się przy podpisaniu umowy zlecenia, a o wszelkich późniejszych zmianach Wykonawca jest zobowiązany niezwłocznie powiadomić Zamawiającego.</w:t>
      </w:r>
    </w:p>
    <w:p w14:paraId="657B345A" w14:textId="77777777" w:rsidR="00EF6346" w:rsidRPr="006A23B6" w:rsidRDefault="00EF6346">
      <w:pPr>
        <w:numPr>
          <w:ilvl w:val="0"/>
          <w:numId w:val="97"/>
        </w:numPr>
        <w:tabs>
          <w:tab w:val="clear" w:pos="0"/>
          <w:tab w:val="num" w:pos="284"/>
        </w:tabs>
        <w:suppressAutoHyphens/>
        <w:ind w:left="284" w:hanging="284"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 xml:space="preserve">Zamawiający zastrzega sobie prawo zmniejszenia liczby godzin usług w związku z wystąpieniem okoliczności powodujących konieczność zmniejszenia liczby oraz proporcjonalnie zmniejszenia wartości umowy. Wykonawca w tej sytuacji może żądać jedynie wynagrodzenia należnego z tytułu wykonanej części umowy. </w:t>
      </w:r>
    </w:p>
    <w:p w14:paraId="42943D28" w14:textId="77777777" w:rsidR="00EF6346" w:rsidRPr="006A23B6" w:rsidRDefault="00EF6346" w:rsidP="00EF6346">
      <w:pPr>
        <w:suppressAutoHyphens/>
        <w:jc w:val="center"/>
        <w:rPr>
          <w:rFonts w:cstheme="minorHAnsi"/>
          <w:b/>
          <w:caps/>
          <w:lang w:eastAsia="ar-SA"/>
        </w:rPr>
      </w:pPr>
    </w:p>
    <w:p w14:paraId="4BFB06EA" w14:textId="77777777" w:rsidR="00EF6346" w:rsidRPr="006A23B6" w:rsidRDefault="00EF6346" w:rsidP="00EF6346">
      <w:pPr>
        <w:keepNext/>
        <w:numPr>
          <w:ilvl w:val="7"/>
          <w:numId w:val="0"/>
        </w:numPr>
        <w:tabs>
          <w:tab w:val="num" w:pos="0"/>
        </w:tabs>
        <w:suppressAutoHyphens/>
        <w:ind w:left="1440" w:firstLine="2388"/>
        <w:outlineLvl w:val="7"/>
        <w:rPr>
          <w:rFonts w:cstheme="minorHAnsi"/>
          <w:b/>
          <w:lang w:eastAsia="ar-SA"/>
        </w:rPr>
      </w:pPr>
      <w:r w:rsidRPr="006A23B6">
        <w:rPr>
          <w:rFonts w:cstheme="minorHAnsi"/>
          <w:b/>
          <w:lang w:eastAsia="ar-SA"/>
        </w:rPr>
        <w:t>PŁATNOŚĆ</w:t>
      </w:r>
    </w:p>
    <w:p w14:paraId="7845219C" w14:textId="77777777" w:rsidR="00EF6346" w:rsidRPr="006A23B6" w:rsidRDefault="00EF6346" w:rsidP="00EF6346">
      <w:pPr>
        <w:suppressAutoHyphens/>
        <w:spacing w:after="120"/>
        <w:ind w:left="4247"/>
        <w:rPr>
          <w:rFonts w:cstheme="minorHAnsi"/>
          <w:b/>
          <w:lang w:eastAsia="zh-CN"/>
        </w:rPr>
      </w:pPr>
      <w:r w:rsidRPr="006A23B6">
        <w:rPr>
          <w:rFonts w:cstheme="minorHAnsi"/>
          <w:b/>
          <w:lang w:eastAsia="zh-CN"/>
        </w:rPr>
        <w:t>§ 6.</w:t>
      </w:r>
    </w:p>
    <w:p w14:paraId="0F275F60" w14:textId="77777777" w:rsidR="00EF6346" w:rsidRDefault="00EF6346">
      <w:pPr>
        <w:pStyle w:val="Akapitzlist"/>
        <w:numPr>
          <w:ilvl w:val="0"/>
          <w:numId w:val="99"/>
        </w:numPr>
        <w:suppressAutoHyphens/>
        <w:spacing w:line="276" w:lineRule="auto"/>
        <w:ind w:left="284" w:hanging="284"/>
        <w:contextualSpacing/>
        <w:jc w:val="both"/>
        <w:rPr>
          <w:rFonts w:cstheme="minorHAnsi"/>
          <w:bCs/>
          <w:lang w:eastAsia="zh-CN"/>
        </w:rPr>
      </w:pPr>
      <w:r w:rsidRPr="006A23B6">
        <w:rPr>
          <w:rFonts w:cstheme="minorHAnsi"/>
          <w:bCs/>
          <w:lang w:eastAsia="zh-CN"/>
        </w:rPr>
        <w:t>Wynagrodzenie Wykonawcy będzie wypłacane miesięcznie za zrealizowane godziny zajęć, w terminie 14 dni od dnia dostarczenia prawidłowo wystawionego rachunku wraz z zestawieniem godzin lub faktury VAT.</w:t>
      </w:r>
    </w:p>
    <w:p w14:paraId="7482A988" w14:textId="77777777" w:rsidR="00EF6346" w:rsidRPr="00363FE5" w:rsidRDefault="00EF6346">
      <w:pPr>
        <w:pStyle w:val="Akapitzlist"/>
        <w:numPr>
          <w:ilvl w:val="0"/>
          <w:numId w:val="99"/>
        </w:numPr>
        <w:suppressAutoHyphens/>
        <w:spacing w:line="276" w:lineRule="auto"/>
        <w:ind w:left="284" w:hanging="284"/>
        <w:contextualSpacing/>
        <w:jc w:val="both"/>
        <w:rPr>
          <w:rFonts w:cstheme="minorHAnsi"/>
          <w:bCs/>
          <w:lang w:eastAsia="zh-CN"/>
        </w:rPr>
      </w:pPr>
      <w:r w:rsidRPr="00363FE5">
        <w:rPr>
          <w:rFonts w:cstheme="minorHAnsi"/>
          <w:bCs/>
          <w:lang w:eastAsia="zh-CN"/>
        </w:rPr>
        <w:t xml:space="preserve">Nabywcą wskazanym na rachunku/fakturze VAT będzie Powiat Koniński, Aleje 1 Maja 9, 62-510 Konin, NIP 665-290-61-78, natomiast odbiorcą Specjalny Ośrodek </w:t>
      </w:r>
      <w:proofErr w:type="spellStart"/>
      <w:r w:rsidRPr="00363FE5">
        <w:rPr>
          <w:rFonts w:cstheme="minorHAnsi"/>
          <w:bCs/>
          <w:lang w:eastAsia="zh-CN"/>
        </w:rPr>
        <w:t>Szkolno</w:t>
      </w:r>
      <w:proofErr w:type="spellEnd"/>
      <w:r w:rsidRPr="00363FE5">
        <w:rPr>
          <w:rFonts w:cstheme="minorHAnsi"/>
          <w:bCs/>
          <w:lang w:eastAsia="zh-CN"/>
        </w:rPr>
        <w:t xml:space="preserve"> –Wychowawczy</w:t>
      </w:r>
      <w:r>
        <w:rPr>
          <w:rFonts w:cstheme="minorHAnsi"/>
          <w:bCs/>
          <w:lang w:eastAsia="zh-CN"/>
        </w:rPr>
        <w:t xml:space="preserve"> </w:t>
      </w:r>
      <w:r w:rsidRPr="00363FE5">
        <w:rPr>
          <w:rFonts w:cstheme="minorHAnsi"/>
          <w:bCs/>
          <w:lang w:eastAsia="zh-CN"/>
        </w:rPr>
        <w:t xml:space="preserve">im. Piotra </w:t>
      </w:r>
      <w:proofErr w:type="spellStart"/>
      <w:r w:rsidRPr="00363FE5">
        <w:rPr>
          <w:rFonts w:cstheme="minorHAnsi"/>
          <w:bCs/>
          <w:lang w:eastAsia="zh-CN"/>
        </w:rPr>
        <w:t>Janaszka</w:t>
      </w:r>
      <w:proofErr w:type="spellEnd"/>
      <w:r w:rsidRPr="00363FE5">
        <w:rPr>
          <w:rFonts w:cstheme="minorHAnsi"/>
          <w:bCs/>
          <w:lang w:eastAsia="zh-CN"/>
        </w:rPr>
        <w:t xml:space="preserve"> w Rychwale</w:t>
      </w:r>
      <w:r>
        <w:rPr>
          <w:rFonts w:cstheme="minorHAnsi"/>
          <w:bCs/>
          <w:lang w:eastAsia="zh-CN"/>
        </w:rPr>
        <w:t xml:space="preserve">, </w:t>
      </w:r>
      <w:r w:rsidRPr="00363FE5">
        <w:rPr>
          <w:rFonts w:cstheme="minorHAnsi"/>
          <w:bCs/>
          <w:lang w:eastAsia="zh-CN"/>
        </w:rPr>
        <w:t>ul. Konińska 46</w:t>
      </w:r>
      <w:r>
        <w:rPr>
          <w:rFonts w:cstheme="minorHAnsi"/>
          <w:bCs/>
          <w:lang w:eastAsia="zh-CN"/>
        </w:rPr>
        <w:t xml:space="preserve">, </w:t>
      </w:r>
      <w:r w:rsidRPr="00363FE5">
        <w:rPr>
          <w:rFonts w:cstheme="minorHAnsi"/>
          <w:bCs/>
          <w:lang w:eastAsia="zh-CN"/>
        </w:rPr>
        <w:t>62-570 Rychwał</w:t>
      </w:r>
    </w:p>
    <w:p w14:paraId="53AEC76F" w14:textId="77777777" w:rsidR="00EF6346" w:rsidRPr="00E145E8" w:rsidRDefault="00EF6346">
      <w:pPr>
        <w:pStyle w:val="Akapitzlist"/>
        <w:numPr>
          <w:ilvl w:val="0"/>
          <w:numId w:val="99"/>
        </w:numPr>
        <w:suppressAutoHyphens/>
        <w:spacing w:line="276" w:lineRule="auto"/>
        <w:ind w:left="284" w:hanging="284"/>
        <w:contextualSpacing/>
        <w:jc w:val="both"/>
        <w:rPr>
          <w:rFonts w:cstheme="minorHAnsi"/>
          <w:bCs/>
          <w:lang w:eastAsia="zh-CN"/>
        </w:rPr>
      </w:pPr>
      <w:r w:rsidRPr="006A23B6">
        <w:rPr>
          <w:rFonts w:cstheme="minorHAnsi"/>
          <w:bCs/>
          <w:lang w:eastAsia="zh-CN"/>
        </w:rPr>
        <w:t xml:space="preserve">Podstawą wypłaty wynagrodzenia </w:t>
      </w:r>
      <w:r w:rsidRPr="00E145E8">
        <w:rPr>
          <w:rFonts w:cstheme="minorHAnsi"/>
          <w:bCs/>
          <w:lang w:eastAsia="zh-CN"/>
        </w:rPr>
        <w:t xml:space="preserve">w przypadku osób fizycznych jest wystawiony przez Wykonawcę rachunek za dany miesiąc, który należy przedłożyć Zamawiającemu do 10. dnia następnego miesiąca. </w:t>
      </w:r>
    </w:p>
    <w:p w14:paraId="7325BF11" w14:textId="77777777" w:rsidR="00EF6346" w:rsidRPr="00E145E8" w:rsidRDefault="00EF6346">
      <w:pPr>
        <w:pStyle w:val="Akapitzlist"/>
        <w:numPr>
          <w:ilvl w:val="0"/>
          <w:numId w:val="99"/>
        </w:numPr>
        <w:suppressAutoHyphens/>
        <w:spacing w:line="276" w:lineRule="auto"/>
        <w:ind w:left="284" w:hanging="284"/>
        <w:contextualSpacing/>
        <w:jc w:val="both"/>
        <w:rPr>
          <w:rFonts w:cstheme="minorHAnsi"/>
          <w:bCs/>
          <w:lang w:eastAsia="zh-CN"/>
        </w:rPr>
      </w:pPr>
      <w:r w:rsidRPr="00E145E8">
        <w:rPr>
          <w:rFonts w:cstheme="minorHAnsi"/>
          <w:bCs/>
          <w:lang w:eastAsia="zh-CN"/>
        </w:rPr>
        <w:t>Podstawą wypłaty wynagrodzenia w przypadku firm jest wystawiona przez Wykonawcę faktura za</w:t>
      </w:r>
      <w:r>
        <w:rPr>
          <w:rFonts w:cstheme="minorHAnsi"/>
          <w:bCs/>
          <w:lang w:eastAsia="zh-CN"/>
        </w:rPr>
        <w:t> </w:t>
      </w:r>
      <w:r w:rsidRPr="00E145E8">
        <w:rPr>
          <w:rFonts w:cstheme="minorHAnsi"/>
          <w:bCs/>
          <w:lang w:eastAsia="zh-CN"/>
        </w:rPr>
        <w:t>dany miesiąc, którą należy przedłożyć Zamawiającemu do 10. dnia następnego miesiąca.</w:t>
      </w:r>
    </w:p>
    <w:p w14:paraId="0A1FF5E7" w14:textId="77777777" w:rsidR="00EF6346" w:rsidRPr="00E145E8" w:rsidRDefault="00EF6346">
      <w:pPr>
        <w:pStyle w:val="Akapitzlist"/>
        <w:numPr>
          <w:ilvl w:val="0"/>
          <w:numId w:val="99"/>
        </w:numPr>
        <w:ind w:left="284" w:hanging="284"/>
        <w:jc w:val="both"/>
        <w:rPr>
          <w:rFonts w:cstheme="minorHAnsi"/>
        </w:rPr>
      </w:pPr>
      <w:r w:rsidRPr="00E145E8">
        <w:rPr>
          <w:rFonts w:cstheme="minorHAnsi"/>
        </w:rPr>
        <w:t>Zapłata wynagrodzenia nastąpi przelewem na konto bankowe Wykonawcy: nazwa banku …………………………………………………………………., nr rachunku ………………………………………………………………</w:t>
      </w:r>
    </w:p>
    <w:p w14:paraId="072942D0" w14:textId="77777777" w:rsidR="00EF6346" w:rsidRPr="006A23B6" w:rsidRDefault="00EF6346">
      <w:pPr>
        <w:pStyle w:val="Akapitzlist"/>
        <w:numPr>
          <w:ilvl w:val="0"/>
          <w:numId w:val="99"/>
        </w:numPr>
        <w:ind w:left="284" w:hanging="284"/>
        <w:jc w:val="both"/>
        <w:rPr>
          <w:rFonts w:cstheme="minorHAnsi"/>
        </w:rPr>
      </w:pPr>
      <w:r w:rsidRPr="00E145E8">
        <w:rPr>
          <w:rFonts w:cstheme="minorHAnsi"/>
        </w:rPr>
        <w:t xml:space="preserve">Strony postanawiają, iż zapłatę uważa się za dokonaną w dniu, w którym Zamawiający złożył </w:t>
      </w:r>
      <w:r w:rsidRPr="006A23B6">
        <w:rPr>
          <w:rFonts w:cstheme="minorHAnsi"/>
        </w:rPr>
        <w:t>polecenie dokonania przelewu wynagrodzenia w pełnej wysokości określonej w wystawionym i zaakceptowanym rachunku/fakturze, na wskazany w ust. 5 nr rachunku bankowego.</w:t>
      </w:r>
    </w:p>
    <w:p w14:paraId="54F4D943" w14:textId="77777777" w:rsidR="00EF6346" w:rsidRPr="006A23B6" w:rsidRDefault="00EF6346">
      <w:pPr>
        <w:pStyle w:val="Akapitzlist"/>
        <w:numPr>
          <w:ilvl w:val="0"/>
          <w:numId w:val="99"/>
        </w:numPr>
        <w:ind w:left="284" w:hanging="284"/>
        <w:jc w:val="both"/>
        <w:rPr>
          <w:rFonts w:cstheme="minorHAnsi"/>
        </w:rPr>
      </w:pPr>
      <w:r w:rsidRPr="006A23B6">
        <w:rPr>
          <w:rFonts w:cstheme="minorHAnsi"/>
        </w:rPr>
        <w:lastRenderedPageBreak/>
        <w:t>Zamawiający nie będzie pokrywał żadnych dodatkowych kosztów, jakie poniesie Wykonawca w związku z wykonywaniem przedmiotu niniejszej umowy.</w:t>
      </w:r>
    </w:p>
    <w:p w14:paraId="503FC5EA" w14:textId="34863520" w:rsidR="00EF6346" w:rsidRPr="006A23B6" w:rsidRDefault="00EF6346">
      <w:pPr>
        <w:pStyle w:val="Akapitzlist"/>
        <w:numPr>
          <w:ilvl w:val="0"/>
          <w:numId w:val="99"/>
        </w:numPr>
        <w:ind w:left="284" w:hanging="284"/>
        <w:jc w:val="both"/>
        <w:rPr>
          <w:rFonts w:cstheme="minorHAnsi"/>
        </w:rPr>
      </w:pPr>
      <w:r w:rsidRPr="006A23B6">
        <w:rPr>
          <w:rFonts w:cstheme="minorHAnsi"/>
        </w:rPr>
        <w:t>Podstawą wypłaty wynagrodzenia za miesiąc grudzień 202</w:t>
      </w:r>
      <w:r w:rsidR="006625CE">
        <w:rPr>
          <w:rFonts w:cstheme="minorHAnsi"/>
        </w:rPr>
        <w:t>6</w:t>
      </w:r>
      <w:r w:rsidRPr="006A23B6">
        <w:rPr>
          <w:rFonts w:cstheme="minorHAnsi"/>
        </w:rPr>
        <w:t xml:space="preserve"> r. jest rachunek/faktura wystawiona przez Wykonawcę i pr</w:t>
      </w:r>
      <w:r>
        <w:rPr>
          <w:rFonts w:cstheme="minorHAnsi"/>
        </w:rPr>
        <w:t xml:space="preserve">zedłożone Zamawiającemu do dnia </w:t>
      </w:r>
      <w:r w:rsidR="006625CE">
        <w:rPr>
          <w:rFonts w:cstheme="minorHAnsi"/>
          <w:b/>
        </w:rPr>
        <w:t>19</w:t>
      </w:r>
      <w:r w:rsidRPr="00D748DF">
        <w:rPr>
          <w:rFonts w:cstheme="minorHAnsi"/>
          <w:b/>
        </w:rPr>
        <w:t xml:space="preserve"> grudnia</w:t>
      </w:r>
      <w:r w:rsidRPr="00D748DF">
        <w:rPr>
          <w:rFonts w:cstheme="minorHAnsi"/>
        </w:rPr>
        <w:t xml:space="preserve"> </w:t>
      </w:r>
      <w:r w:rsidRPr="00D748DF">
        <w:rPr>
          <w:rFonts w:cstheme="minorHAnsi"/>
          <w:b/>
          <w:bCs/>
        </w:rPr>
        <w:t>202</w:t>
      </w:r>
      <w:r w:rsidR="006625CE">
        <w:rPr>
          <w:rFonts w:cstheme="minorHAnsi"/>
          <w:b/>
          <w:bCs/>
        </w:rPr>
        <w:t>6</w:t>
      </w:r>
      <w:r w:rsidRPr="00D748DF">
        <w:rPr>
          <w:rFonts w:cstheme="minorHAnsi"/>
          <w:b/>
          <w:bCs/>
        </w:rPr>
        <w:t xml:space="preserve"> r.</w:t>
      </w:r>
    </w:p>
    <w:p w14:paraId="39989566" w14:textId="77777777" w:rsidR="00EF6346" w:rsidRPr="006A23B6" w:rsidRDefault="00EF6346">
      <w:pPr>
        <w:pStyle w:val="Akapitzlist"/>
        <w:numPr>
          <w:ilvl w:val="0"/>
          <w:numId w:val="99"/>
        </w:numPr>
        <w:ind w:left="284" w:hanging="284"/>
        <w:jc w:val="both"/>
        <w:rPr>
          <w:rFonts w:cstheme="minorHAnsi"/>
        </w:rPr>
      </w:pPr>
      <w:r w:rsidRPr="006A23B6">
        <w:rPr>
          <w:rFonts w:cstheme="minorHAnsi"/>
        </w:rPr>
        <w:t>Wykonawca obowiązany jest do wykonywania przedmiotu umowy rzetelnie i solidnie, przy zachowaniu należytej staranności i dochowaniu przyjętych standardów i obowiązujących przepisów. Wykonanie przedmiotu umowy w taki sposób uprawnia Wykonawcę do roszczenia o zapłatę wynagrodzenia, a Zamawiającego zobowiązuje do zapłaty wynagrodzenia w wysokości, terminie i sposób określony w umowie.</w:t>
      </w:r>
    </w:p>
    <w:p w14:paraId="2DA83968" w14:textId="77777777" w:rsidR="00EF6346" w:rsidRPr="001026B2" w:rsidRDefault="00EF6346">
      <w:pPr>
        <w:pStyle w:val="Akapitzlist"/>
        <w:numPr>
          <w:ilvl w:val="0"/>
          <w:numId w:val="99"/>
        </w:numPr>
        <w:ind w:left="426" w:hanging="426"/>
        <w:jc w:val="both"/>
        <w:rPr>
          <w:rFonts w:cstheme="minorHAnsi"/>
        </w:rPr>
      </w:pPr>
      <w:r w:rsidRPr="006A23B6">
        <w:rPr>
          <w:rFonts w:cstheme="minorHAnsi"/>
        </w:rPr>
        <w:t xml:space="preserve">Wykonawca oświadcza, że wskazany w umowie i na fakturze numer rachunku bankowego znajduje się w elektronicznym wykazie podmiotów prowadzonym przez Szefa Krajowej </w:t>
      </w:r>
      <w:r w:rsidRPr="001026B2">
        <w:rPr>
          <w:rFonts w:cstheme="minorHAnsi"/>
        </w:rPr>
        <w:t>Administracji Skarbowej, o którym mowa w art. 96b ustawy o podatku od towarów i usług.</w:t>
      </w:r>
    </w:p>
    <w:p w14:paraId="29AF0BF8" w14:textId="77777777" w:rsidR="00EF6346" w:rsidRPr="001026B2" w:rsidRDefault="00EF6346" w:rsidP="00EF6346">
      <w:pPr>
        <w:pStyle w:val="Akapitzlist"/>
        <w:ind w:left="426"/>
        <w:jc w:val="both"/>
        <w:rPr>
          <w:rFonts w:cstheme="minorHAnsi"/>
        </w:rPr>
      </w:pPr>
    </w:p>
    <w:p w14:paraId="3B6B03FB" w14:textId="77777777" w:rsidR="00EF6346" w:rsidRPr="001026B2" w:rsidRDefault="00EF6346" w:rsidP="00EF6346">
      <w:pPr>
        <w:pStyle w:val="NormalnyWeb"/>
        <w:tabs>
          <w:tab w:val="center" w:pos="4536"/>
        </w:tabs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</w:rPr>
      </w:pPr>
      <w:r w:rsidRPr="001026B2">
        <w:rPr>
          <w:rFonts w:ascii="Calibri" w:hAnsi="Calibri" w:cs="Calibri"/>
          <w:b/>
          <w:bCs/>
          <w:sz w:val="22"/>
          <w:szCs w:val="22"/>
        </w:rPr>
        <w:t>ZMIANY WYSOKOŚCI WYNAGRODZENIA</w:t>
      </w:r>
    </w:p>
    <w:p w14:paraId="13849AB0" w14:textId="77777777" w:rsidR="00EF6346" w:rsidRPr="001026B2" w:rsidRDefault="00EF6346" w:rsidP="00EF6346">
      <w:pPr>
        <w:pStyle w:val="NormalnyWeb"/>
        <w:tabs>
          <w:tab w:val="center" w:pos="4536"/>
        </w:tabs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</w:rPr>
      </w:pPr>
      <w:r w:rsidRPr="001026B2">
        <w:rPr>
          <w:rFonts w:ascii="Calibri" w:hAnsi="Calibri" w:cs="Calibri"/>
          <w:b/>
          <w:bCs/>
          <w:sz w:val="22"/>
          <w:szCs w:val="22"/>
        </w:rPr>
        <w:t>§ 7.</w:t>
      </w:r>
    </w:p>
    <w:p w14:paraId="612F17FE" w14:textId="77777777" w:rsidR="00EF6346" w:rsidRDefault="00EF6346">
      <w:pPr>
        <w:pStyle w:val="NormalnyWeb"/>
        <w:numPr>
          <w:ilvl w:val="0"/>
          <w:numId w:val="106"/>
        </w:numPr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B2">
        <w:rPr>
          <w:rFonts w:asciiTheme="minorHAnsi" w:hAnsiTheme="minorHAnsi" w:cstheme="minorHAnsi"/>
          <w:sz w:val="22"/>
          <w:szCs w:val="22"/>
        </w:rPr>
        <w:t>Zgodnie z art. 439 ustawy Prawo zamówień publicznych Zamawiający przewiduje możliwość jednokrotnej zmiany wysokości wynagrodzenia Wykonawcy w przypadku zmiany ceny materiałów lub kosztów związanych z realizacją zamówienia. Z uwagi na sposób finansowania (dotacja ze stałą maksymalną stawką) – waloryzacja obejmuje wyłącznie Wykonawców, których stawka wynagrodzenia za godzinę jest niższa niż 90,00 zł.</w:t>
      </w:r>
    </w:p>
    <w:p w14:paraId="66B8651B" w14:textId="77777777" w:rsidR="00EF6346" w:rsidRDefault="00EF6346">
      <w:pPr>
        <w:pStyle w:val="NormalnyWeb"/>
        <w:numPr>
          <w:ilvl w:val="0"/>
          <w:numId w:val="106"/>
        </w:numPr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026B2">
        <w:rPr>
          <w:rFonts w:asciiTheme="minorHAnsi" w:hAnsiTheme="minorHAnsi" w:cstheme="minorHAnsi"/>
          <w:bCs/>
          <w:sz w:val="22"/>
          <w:szCs w:val="22"/>
        </w:rPr>
        <w:t>Zmiana wynagrodzenia odnosić się będzie do tej części przedmiotu umowy, która nie została jeszcze zrealizowana (działa na przyszłość od momentu dokonania zmiany). W powyższym przypadku wynagrodzenie należne Wykonawcy zostanie zmienione na pisemny wniosek Zamawiającego lub  Wykonawcy wraz z uzasadnieniem.</w:t>
      </w:r>
    </w:p>
    <w:p w14:paraId="4B0BA3FC" w14:textId="77777777" w:rsidR="00EF6346" w:rsidRDefault="00EF6346">
      <w:pPr>
        <w:pStyle w:val="NormalnyWeb"/>
        <w:numPr>
          <w:ilvl w:val="0"/>
          <w:numId w:val="106"/>
        </w:numPr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026B2">
        <w:rPr>
          <w:rFonts w:asciiTheme="minorHAnsi" w:hAnsiTheme="minorHAnsi" w:cstheme="minorHAnsi"/>
          <w:sz w:val="22"/>
          <w:szCs w:val="22"/>
        </w:rPr>
        <w:t xml:space="preserve">Strony są uprawnione do żądania zmiany wysokości wynagrodzenia za usługi wykonane od </w:t>
      </w:r>
      <w:r w:rsidRPr="001026B2">
        <w:rPr>
          <w:rFonts w:asciiTheme="minorHAnsi" w:hAnsiTheme="minorHAnsi" w:cstheme="minorHAnsi"/>
          <w:sz w:val="22"/>
          <w:szCs w:val="22"/>
        </w:rPr>
        <w:br/>
        <w:t xml:space="preserve">7. miesiąca realizacji umowy – jeżeli procentowy miesięczny wskaźnik cen towarów i usług konsumpcyjnych pomiędzy styczniem 2023 r. (styczeń 2023 r. = 100 ) a czerwcem 2023 r. wzrośnie/zmaleje o co najmniej 7 %. </w:t>
      </w:r>
    </w:p>
    <w:p w14:paraId="189ED8F6" w14:textId="77777777" w:rsidR="00EF6346" w:rsidRDefault="00EF6346">
      <w:pPr>
        <w:pStyle w:val="NormalnyWeb"/>
        <w:numPr>
          <w:ilvl w:val="0"/>
          <w:numId w:val="106"/>
        </w:numPr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026B2">
        <w:rPr>
          <w:rFonts w:asciiTheme="minorHAnsi" w:hAnsiTheme="minorHAnsi" w:cstheme="minorHAnsi"/>
          <w:sz w:val="22"/>
          <w:szCs w:val="22"/>
        </w:rPr>
        <w:t xml:space="preserve">W takim przypadku Wykonawca będzie uprawniony do waloryzacji stawki wynagrodzenia i jej zwiększenia do kwoty 90,00 zł za godzinę. </w:t>
      </w:r>
    </w:p>
    <w:p w14:paraId="20F603C0" w14:textId="77777777" w:rsidR="00EF6346" w:rsidRDefault="00EF6346">
      <w:pPr>
        <w:pStyle w:val="NormalnyWeb"/>
        <w:numPr>
          <w:ilvl w:val="0"/>
          <w:numId w:val="106"/>
        </w:numPr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026B2">
        <w:rPr>
          <w:rFonts w:asciiTheme="minorHAnsi" w:hAnsiTheme="minorHAnsi" w:cstheme="minorHAnsi"/>
          <w:sz w:val="22"/>
          <w:szCs w:val="22"/>
        </w:rPr>
        <w:t>Wykonawca, którego wynagrodzenie zostało zmienione w wyniku waloryzacji, zobowiązany jest do zmiany wynagrodzenia przysługującego podwykonawcy, z którym zawarł umowę podwykonawczą, której okres obowiązywania przekracza 6 miesięcy, w zakresie odpowiadającym zmianom cen materiałów i kosztów zobowiązania podwykonawcy w terminie do 30 dni od dnia zwaloryzowania wynagrodzenia Wykonawcy.</w:t>
      </w:r>
    </w:p>
    <w:p w14:paraId="18FAA0F0" w14:textId="77777777" w:rsidR="00EF6346" w:rsidRPr="001026B2" w:rsidRDefault="00EF6346">
      <w:pPr>
        <w:pStyle w:val="NormalnyWeb"/>
        <w:numPr>
          <w:ilvl w:val="0"/>
          <w:numId w:val="106"/>
        </w:numPr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026B2">
        <w:rPr>
          <w:rFonts w:asciiTheme="minorHAnsi" w:hAnsiTheme="minorHAnsi" w:cstheme="minorHAnsi"/>
          <w:bCs/>
          <w:sz w:val="22"/>
          <w:szCs w:val="22"/>
        </w:rPr>
        <w:t xml:space="preserve">Zmiany do umowy wymagają aneksu w formie pisemnej. </w:t>
      </w:r>
    </w:p>
    <w:p w14:paraId="61FCD5E7" w14:textId="77777777" w:rsidR="00EF6346" w:rsidRPr="001026B2" w:rsidRDefault="00EF6346" w:rsidP="00EF6346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A6DA08" w14:textId="77777777" w:rsidR="00EF6346" w:rsidRPr="001026B2" w:rsidRDefault="00EF6346" w:rsidP="00EF6346">
      <w:pPr>
        <w:pStyle w:val="Akapitzlist"/>
        <w:suppressAutoHyphens/>
        <w:ind w:left="0"/>
        <w:jc w:val="center"/>
        <w:rPr>
          <w:rFonts w:cstheme="minorHAnsi"/>
          <w:b/>
          <w:lang w:eastAsia="ar-SA"/>
        </w:rPr>
      </w:pPr>
      <w:r w:rsidRPr="001026B2">
        <w:rPr>
          <w:rFonts w:cstheme="minorHAnsi"/>
          <w:b/>
          <w:lang w:eastAsia="ar-SA"/>
        </w:rPr>
        <w:t>KARY UMOWNE</w:t>
      </w:r>
    </w:p>
    <w:p w14:paraId="0B0739F4" w14:textId="77777777" w:rsidR="00EF6346" w:rsidRPr="001026B2" w:rsidRDefault="00EF6346" w:rsidP="00EF6346">
      <w:pPr>
        <w:pStyle w:val="Akapitzlist"/>
        <w:suppressAutoHyphens/>
        <w:spacing w:after="120"/>
        <w:ind w:left="0"/>
        <w:jc w:val="center"/>
        <w:rPr>
          <w:rFonts w:cstheme="minorHAnsi"/>
          <w:b/>
          <w:lang w:eastAsia="ar-SA"/>
        </w:rPr>
      </w:pPr>
      <w:r w:rsidRPr="001026B2">
        <w:rPr>
          <w:rFonts w:cstheme="minorHAnsi"/>
          <w:b/>
          <w:lang w:eastAsia="ar-SA"/>
        </w:rPr>
        <w:t>§ 8.</w:t>
      </w:r>
    </w:p>
    <w:p w14:paraId="2F46FF56" w14:textId="77777777" w:rsidR="00EF6346" w:rsidRPr="001026B2" w:rsidRDefault="00EF6346">
      <w:pPr>
        <w:pStyle w:val="Akapitzlist"/>
        <w:numPr>
          <w:ilvl w:val="0"/>
          <w:numId w:val="100"/>
        </w:numPr>
        <w:suppressAutoHyphens/>
        <w:ind w:left="284" w:hanging="284"/>
        <w:contextualSpacing/>
        <w:jc w:val="both"/>
        <w:rPr>
          <w:rFonts w:cstheme="minorHAnsi"/>
          <w:lang w:eastAsia="ar-SA"/>
        </w:rPr>
      </w:pPr>
      <w:r w:rsidRPr="001026B2">
        <w:rPr>
          <w:rFonts w:cstheme="minorHAnsi"/>
          <w:lang w:eastAsia="ar-SA"/>
        </w:rPr>
        <w:t>Każde ze stron może z ważnych przyczyn wypowiedzieć niniejszą umowę z jednomiesięcznym okresem wypowiedzenia, przy czym bieg wskazanego terminu wypowiedzenia rozpoczyna się pierwszego dnia miesiąca następującego po miesiącu, w którym wypowiedzenie nastąpiło.</w:t>
      </w:r>
    </w:p>
    <w:p w14:paraId="51BE5AD6" w14:textId="77777777" w:rsidR="00EF6346" w:rsidRPr="006A23B6" w:rsidRDefault="00EF6346">
      <w:pPr>
        <w:pStyle w:val="Akapitzlist"/>
        <w:numPr>
          <w:ilvl w:val="0"/>
          <w:numId w:val="100"/>
        </w:numPr>
        <w:suppressAutoHyphens/>
        <w:ind w:left="284" w:hanging="284"/>
        <w:contextualSpacing/>
        <w:jc w:val="both"/>
        <w:rPr>
          <w:rFonts w:cstheme="minorHAnsi"/>
          <w:lang w:eastAsia="ar-SA"/>
        </w:rPr>
      </w:pPr>
      <w:r w:rsidRPr="001026B2">
        <w:rPr>
          <w:rFonts w:cstheme="minorHAnsi"/>
          <w:lang w:eastAsia="ar-SA"/>
        </w:rPr>
        <w:t xml:space="preserve">W przypadku wypowiedzenia umowy przez którąkolwiek ze stron, z przyczyn leżących po stronie Wykonawcy, Wykonawca zobowiązuje się zapłacić Zamawiającemu karę umowną w wysokości 20% wynagrodzenia, o którym mowa </w:t>
      </w:r>
      <w:r w:rsidRPr="006A23B6">
        <w:rPr>
          <w:rFonts w:cstheme="minorHAnsi"/>
          <w:lang w:eastAsia="ar-SA"/>
        </w:rPr>
        <w:t xml:space="preserve">w </w:t>
      </w:r>
      <w:r w:rsidRPr="006A23B6">
        <w:rPr>
          <w:rFonts w:cstheme="minorHAnsi"/>
          <w:bCs/>
          <w:lang w:eastAsia="ar-SA"/>
        </w:rPr>
        <w:t>§ 5 ust. 1 za każdą niezrealizowaną godzinę zajęć. Kary umownej nie nalicza się, jeżeli Wykonawca wykaże, iż przyczyną wypowiedzenia umowy są okoliczności, za które nie ponosi odpowiedzialności.</w:t>
      </w:r>
    </w:p>
    <w:p w14:paraId="0EAFA05B" w14:textId="77777777" w:rsidR="00EF6346" w:rsidRPr="00BA7C0A" w:rsidRDefault="00EF6346">
      <w:pPr>
        <w:pStyle w:val="Akapitzlist"/>
        <w:numPr>
          <w:ilvl w:val="0"/>
          <w:numId w:val="100"/>
        </w:numPr>
        <w:suppressAutoHyphens/>
        <w:ind w:left="284" w:hanging="284"/>
        <w:contextualSpacing/>
        <w:jc w:val="both"/>
        <w:rPr>
          <w:rFonts w:cstheme="minorHAnsi"/>
          <w:lang w:eastAsia="ar-SA"/>
        </w:rPr>
      </w:pPr>
      <w:r w:rsidRPr="006A23B6">
        <w:rPr>
          <w:rFonts w:cstheme="minorHAnsi"/>
          <w:bCs/>
          <w:lang w:eastAsia="ar-SA"/>
        </w:rPr>
        <w:t>W przypadku nienależytego zrealizowania godzin zajęć, Wykonawca zobowiązuje się zapłacić Zamawiającemu karę umowną w wysokości 20% wynagrodzenia, o którym mowa w § 5 ust. 1 za każdą nienależycie zrealizowaną godzinę zajęć.</w:t>
      </w:r>
    </w:p>
    <w:p w14:paraId="02A78A05" w14:textId="77777777" w:rsidR="00EF6346" w:rsidRPr="00BA7C0A" w:rsidRDefault="00EF6346">
      <w:pPr>
        <w:pStyle w:val="Akapitzlist"/>
        <w:numPr>
          <w:ilvl w:val="0"/>
          <w:numId w:val="100"/>
        </w:numPr>
        <w:suppressAutoHyphens/>
        <w:ind w:left="284" w:hanging="284"/>
        <w:contextualSpacing/>
        <w:jc w:val="both"/>
        <w:rPr>
          <w:rFonts w:cstheme="minorHAnsi"/>
          <w:lang w:eastAsia="ar-SA"/>
        </w:rPr>
      </w:pPr>
      <w:r w:rsidRPr="00D97C71">
        <w:rPr>
          <w:rFonts w:cstheme="minorHAnsi"/>
        </w:rPr>
        <w:t>Łączna wysokość kar umownych, do której zapłaty zobowiązany będzie Wykonawca nie może przekroczyć 20%,</w:t>
      </w:r>
      <w:r w:rsidRPr="00D97C71">
        <w:rPr>
          <w:rFonts w:cstheme="minorHAnsi"/>
          <w:bCs/>
        </w:rPr>
        <w:t xml:space="preserve"> kwoty brutto wynagrodzenia, wskazanej w § 5 ust. 1</w:t>
      </w:r>
      <w:r w:rsidRPr="00D97C71">
        <w:rPr>
          <w:rFonts w:cstheme="minorHAnsi"/>
        </w:rPr>
        <w:t xml:space="preserve">. </w:t>
      </w:r>
    </w:p>
    <w:p w14:paraId="706695D0" w14:textId="77777777" w:rsidR="00EF6346" w:rsidRPr="006A23B6" w:rsidRDefault="00EF6346">
      <w:pPr>
        <w:pStyle w:val="Akapitzlist"/>
        <w:numPr>
          <w:ilvl w:val="0"/>
          <w:numId w:val="100"/>
        </w:numPr>
        <w:suppressAutoHyphens/>
        <w:ind w:left="284" w:hanging="284"/>
        <w:contextualSpacing/>
        <w:jc w:val="both"/>
        <w:rPr>
          <w:rFonts w:cstheme="minorHAnsi"/>
          <w:lang w:eastAsia="ar-SA"/>
        </w:rPr>
      </w:pPr>
      <w:r w:rsidRPr="006A23B6">
        <w:rPr>
          <w:rFonts w:cstheme="minorHAnsi"/>
          <w:bCs/>
          <w:lang w:eastAsia="ar-SA"/>
        </w:rPr>
        <w:t xml:space="preserve">W przypadku niezrealizowania godzin zajęć w wymiarze i terminach wskazanych przez Zamawiającego, z przyczyn leżących po stronie Zamawiającego, Zamawiający zobowiązuje się zapłacić karę umowną w wysokości 20% wynagrodzenia, o którym mowa </w:t>
      </w:r>
      <w:r w:rsidRPr="006A23B6">
        <w:rPr>
          <w:rFonts w:cstheme="minorHAnsi"/>
          <w:lang w:eastAsia="ar-SA"/>
        </w:rPr>
        <w:t xml:space="preserve">w </w:t>
      </w:r>
      <w:r w:rsidRPr="006A23B6">
        <w:rPr>
          <w:rFonts w:cstheme="minorHAnsi"/>
          <w:bCs/>
          <w:lang w:eastAsia="ar-SA"/>
        </w:rPr>
        <w:t>§ 5 ust. 1 za każdą niezrealizowaną godzinę zajęć. Kary umownej nie nalicza się, jeżeli Zamawiający wykaże, iż przyczyną wypowiedzenia umowy są okoliczności, za które nie ponosi odpowiedzialności.</w:t>
      </w:r>
    </w:p>
    <w:p w14:paraId="2A8E4F04" w14:textId="77777777" w:rsidR="00EF6346" w:rsidRPr="006A23B6" w:rsidRDefault="00EF6346">
      <w:pPr>
        <w:pStyle w:val="Akapitzlist"/>
        <w:numPr>
          <w:ilvl w:val="0"/>
          <w:numId w:val="100"/>
        </w:numPr>
        <w:suppressAutoHyphens/>
        <w:ind w:left="284" w:hanging="284"/>
        <w:contextualSpacing/>
        <w:jc w:val="both"/>
        <w:rPr>
          <w:rFonts w:cstheme="minorHAnsi"/>
          <w:lang w:eastAsia="ar-SA"/>
        </w:rPr>
      </w:pPr>
      <w:r w:rsidRPr="006A23B6">
        <w:rPr>
          <w:rFonts w:cstheme="minorHAnsi"/>
          <w:bCs/>
          <w:lang w:eastAsia="ar-SA"/>
        </w:rPr>
        <w:lastRenderedPageBreak/>
        <w:t>W przypadku zaistnienia szkody przewyższającej karę umowną Zamawiający może domagać się odszkodowania na zasadach ogólnych.</w:t>
      </w:r>
    </w:p>
    <w:p w14:paraId="307A2000" w14:textId="77777777" w:rsidR="00EF6346" w:rsidRPr="006A23B6" w:rsidRDefault="00EF6346">
      <w:pPr>
        <w:pStyle w:val="Akapitzlist"/>
        <w:numPr>
          <w:ilvl w:val="0"/>
          <w:numId w:val="100"/>
        </w:numPr>
        <w:suppressAutoHyphens/>
        <w:ind w:left="284" w:hanging="284"/>
        <w:contextualSpacing/>
        <w:jc w:val="both"/>
        <w:rPr>
          <w:rFonts w:cstheme="minorHAnsi"/>
          <w:lang w:eastAsia="ar-SA"/>
        </w:rPr>
      </w:pPr>
      <w:r w:rsidRPr="006A23B6">
        <w:rPr>
          <w:rFonts w:cstheme="minorHAnsi"/>
          <w:bCs/>
          <w:lang w:eastAsia="ar-SA"/>
        </w:rPr>
        <w:t>Kary umownej nie nalicza się, gdy przyczyną niezrealizowania godzin była siła wyższa, choroba Wykonawcy, a także, gdy godziny zostały zrealizowane w innym uzgodnionym terminie.</w:t>
      </w:r>
    </w:p>
    <w:p w14:paraId="582A67C8" w14:textId="77777777" w:rsidR="00EF6346" w:rsidRPr="006A23B6" w:rsidRDefault="00EF6346" w:rsidP="00EF6346">
      <w:pPr>
        <w:suppressAutoHyphens/>
        <w:ind w:left="284" w:hanging="284"/>
        <w:jc w:val="both"/>
        <w:rPr>
          <w:rFonts w:cstheme="minorHAnsi"/>
          <w:lang w:eastAsia="ar-SA"/>
        </w:rPr>
      </w:pPr>
    </w:p>
    <w:p w14:paraId="6DDC3DF1" w14:textId="77777777" w:rsidR="00EF6346" w:rsidRPr="006A23B6" w:rsidRDefault="00EF6346" w:rsidP="00EF6346">
      <w:pPr>
        <w:suppressAutoHyphens/>
        <w:jc w:val="center"/>
        <w:rPr>
          <w:rFonts w:cstheme="minorHAnsi"/>
          <w:b/>
          <w:caps/>
          <w:lang w:eastAsia="ar-SA"/>
        </w:rPr>
      </w:pPr>
      <w:r w:rsidRPr="006A23B6">
        <w:rPr>
          <w:rFonts w:cstheme="minorHAnsi"/>
          <w:b/>
          <w:caps/>
          <w:lang w:eastAsia="ar-SA"/>
        </w:rPr>
        <w:t>ODSTĄPIENIE OD UMOWY</w:t>
      </w:r>
    </w:p>
    <w:p w14:paraId="35414209" w14:textId="77777777" w:rsidR="00EF6346" w:rsidRPr="006A23B6" w:rsidRDefault="00EF6346" w:rsidP="00EF6346">
      <w:pPr>
        <w:suppressAutoHyphens/>
        <w:spacing w:after="120"/>
        <w:jc w:val="center"/>
        <w:rPr>
          <w:rFonts w:cstheme="minorHAnsi"/>
          <w:b/>
          <w:lang w:eastAsia="ar-SA"/>
        </w:rPr>
      </w:pPr>
      <w:r>
        <w:rPr>
          <w:rFonts w:cstheme="minorHAnsi"/>
          <w:b/>
          <w:lang w:eastAsia="ar-SA"/>
        </w:rPr>
        <w:t>§ 9</w:t>
      </w:r>
      <w:r w:rsidRPr="006A23B6">
        <w:rPr>
          <w:rFonts w:cstheme="minorHAnsi"/>
          <w:b/>
          <w:lang w:eastAsia="ar-SA"/>
        </w:rPr>
        <w:t>.</w:t>
      </w:r>
    </w:p>
    <w:p w14:paraId="238F13EF" w14:textId="77777777" w:rsidR="00EF6346" w:rsidRPr="006A23B6" w:rsidRDefault="00EF6346">
      <w:pPr>
        <w:pStyle w:val="Akapitzlist"/>
        <w:numPr>
          <w:ilvl w:val="0"/>
          <w:numId w:val="101"/>
        </w:numPr>
        <w:suppressAutoHyphens/>
        <w:ind w:left="284" w:hanging="284"/>
        <w:contextualSpacing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>W razie zaistnienia istotnej zmiany okoliczności powodującej, że wykonanie umowy nie leży w interesie publicznym, czego nie można było przewidzieć w chwili zawarcia umowy, Zamawiający może odstąpić od umowy w terminie 30 dni od powzięcia wiadomości o tych okolicznościach.</w:t>
      </w:r>
    </w:p>
    <w:p w14:paraId="42FC884C" w14:textId="77777777" w:rsidR="00EF6346" w:rsidRPr="006A23B6" w:rsidRDefault="00EF6346">
      <w:pPr>
        <w:pStyle w:val="Akapitzlist"/>
        <w:numPr>
          <w:ilvl w:val="0"/>
          <w:numId w:val="101"/>
        </w:numPr>
        <w:suppressAutoHyphens/>
        <w:ind w:left="284" w:hanging="284"/>
        <w:contextualSpacing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>W przypadku, o którym mowa w ust. 1, Wykonawca może żądać wyłącznie wynagrodzenia należnego z tytułu wykonania części umowy.</w:t>
      </w:r>
    </w:p>
    <w:p w14:paraId="6D05A898" w14:textId="77777777" w:rsidR="00EF6346" w:rsidRPr="006A23B6" w:rsidRDefault="00EF6346" w:rsidP="00EF6346">
      <w:pPr>
        <w:pStyle w:val="Akapitzlist"/>
        <w:suppressAutoHyphens/>
        <w:ind w:left="426"/>
        <w:jc w:val="both"/>
        <w:rPr>
          <w:rFonts w:cstheme="minorHAnsi"/>
          <w:lang w:eastAsia="ar-SA"/>
        </w:rPr>
      </w:pPr>
    </w:p>
    <w:p w14:paraId="0D21B905" w14:textId="77777777" w:rsidR="00EF6346" w:rsidRPr="006A23B6" w:rsidRDefault="00EF6346" w:rsidP="00EF6346">
      <w:pPr>
        <w:suppressAutoHyphens/>
        <w:jc w:val="center"/>
        <w:rPr>
          <w:rFonts w:cstheme="minorHAnsi"/>
          <w:b/>
          <w:caps/>
          <w:lang w:eastAsia="ar-SA"/>
        </w:rPr>
      </w:pPr>
      <w:r w:rsidRPr="006A23B6">
        <w:rPr>
          <w:rFonts w:cstheme="minorHAnsi"/>
          <w:b/>
          <w:caps/>
          <w:lang w:eastAsia="ar-SA"/>
        </w:rPr>
        <w:t>Sposób komunikowania się</w:t>
      </w:r>
    </w:p>
    <w:p w14:paraId="61C3BA93" w14:textId="77777777" w:rsidR="00EF6346" w:rsidRPr="006A23B6" w:rsidRDefault="00EF6346" w:rsidP="00EF6346">
      <w:pPr>
        <w:suppressAutoHyphens/>
        <w:spacing w:after="120"/>
        <w:jc w:val="center"/>
        <w:rPr>
          <w:rFonts w:cstheme="minorHAnsi"/>
          <w:b/>
          <w:lang w:eastAsia="ar-SA"/>
        </w:rPr>
      </w:pPr>
      <w:r w:rsidRPr="006A23B6">
        <w:rPr>
          <w:rFonts w:cstheme="minorHAnsi"/>
          <w:b/>
          <w:lang w:eastAsia="ar-SA"/>
        </w:rPr>
        <w:t xml:space="preserve">§ </w:t>
      </w:r>
      <w:r>
        <w:rPr>
          <w:rFonts w:cstheme="minorHAnsi"/>
          <w:b/>
          <w:lang w:eastAsia="ar-SA"/>
        </w:rPr>
        <w:t>10</w:t>
      </w:r>
      <w:r w:rsidRPr="006A23B6">
        <w:rPr>
          <w:rFonts w:cstheme="minorHAnsi"/>
          <w:b/>
          <w:lang w:eastAsia="ar-SA"/>
        </w:rPr>
        <w:t>.</w:t>
      </w:r>
    </w:p>
    <w:p w14:paraId="2CD9775D" w14:textId="77777777" w:rsidR="00EF6346" w:rsidRPr="006A23B6" w:rsidRDefault="00EF6346">
      <w:pPr>
        <w:numPr>
          <w:ilvl w:val="0"/>
          <w:numId w:val="102"/>
        </w:numPr>
        <w:suppressAutoHyphens/>
        <w:spacing w:after="60"/>
        <w:ind w:left="284" w:hanging="284"/>
        <w:contextualSpacing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>Strony dopuszczają możliwość składania sobie wzajemnie oświadczeń dotyczących wykonywania umowy, wynikających z niej lub z nią związanych w postaci elektronicznej pod adresy:</w:t>
      </w:r>
    </w:p>
    <w:p w14:paraId="2DC4FC15" w14:textId="7414D24A" w:rsidR="00EF6346" w:rsidRPr="006A23B6" w:rsidRDefault="00EF6346" w:rsidP="00EF6346">
      <w:pPr>
        <w:suppressAutoHyphens/>
        <w:ind w:left="284" w:firstLine="425"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 xml:space="preserve">Zamawiający: </w:t>
      </w:r>
      <w:r w:rsidR="006625CE">
        <w:t>sekretariat@soswrychwal.pl</w:t>
      </w:r>
    </w:p>
    <w:p w14:paraId="79078E89" w14:textId="77777777" w:rsidR="00EF6346" w:rsidRPr="006A23B6" w:rsidRDefault="00EF6346" w:rsidP="00EF6346">
      <w:pPr>
        <w:suppressAutoHyphens/>
        <w:ind w:left="284" w:firstLine="425"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>Wykonawca: ………………………………………….</w:t>
      </w:r>
    </w:p>
    <w:p w14:paraId="31F426F7" w14:textId="77777777" w:rsidR="00EF6346" w:rsidRPr="006A23B6" w:rsidRDefault="00EF6346">
      <w:pPr>
        <w:numPr>
          <w:ilvl w:val="0"/>
          <w:numId w:val="102"/>
        </w:numPr>
        <w:suppressAutoHyphens/>
        <w:ind w:left="284" w:hanging="284"/>
        <w:contextualSpacing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>Dla skuteczności doręczenia oświadczeń w sposób określony w ust. 1 nie jest wymagane uzyskanie potwierdzenia ich odbioru.</w:t>
      </w:r>
    </w:p>
    <w:p w14:paraId="7E879BAE" w14:textId="77777777" w:rsidR="00EF6346" w:rsidRPr="006A23B6" w:rsidRDefault="00EF6346">
      <w:pPr>
        <w:numPr>
          <w:ilvl w:val="0"/>
          <w:numId w:val="102"/>
        </w:numPr>
        <w:suppressAutoHyphens/>
        <w:ind w:left="284" w:hanging="284"/>
        <w:contextualSpacing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 xml:space="preserve">W przypadku zmiany adresów określonych w ust. 1, strony zobowiązane są informować się wzajemnie, podając nowy adres do korespondencji elektronicznej. </w:t>
      </w:r>
    </w:p>
    <w:p w14:paraId="336C6D21" w14:textId="77777777" w:rsidR="00EF6346" w:rsidRPr="006A23B6" w:rsidRDefault="00EF6346">
      <w:pPr>
        <w:numPr>
          <w:ilvl w:val="0"/>
          <w:numId w:val="102"/>
        </w:numPr>
        <w:suppressAutoHyphens/>
        <w:ind w:left="284" w:hanging="284"/>
        <w:contextualSpacing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>Niedochowanie obowiązku określonego w ust. 3 powoduje, że wysłanie korespondencji, w tym oświadczeń, na adres określony w ust. 1 jest skuteczne.</w:t>
      </w:r>
    </w:p>
    <w:p w14:paraId="61A35BD6" w14:textId="77777777" w:rsidR="00EF6346" w:rsidRPr="006A23B6" w:rsidRDefault="00EF6346" w:rsidP="00EF6346">
      <w:pPr>
        <w:pStyle w:val="Akapitzlist"/>
        <w:ind w:left="426"/>
        <w:jc w:val="both"/>
        <w:rPr>
          <w:rFonts w:cstheme="minorHAnsi"/>
        </w:rPr>
      </w:pPr>
    </w:p>
    <w:p w14:paraId="5306FA35" w14:textId="77777777" w:rsidR="00EF6346" w:rsidRDefault="00EF6346" w:rsidP="00EF6346">
      <w:pPr>
        <w:suppressAutoHyphens/>
        <w:jc w:val="center"/>
        <w:rPr>
          <w:rFonts w:cstheme="minorHAnsi"/>
          <w:b/>
          <w:caps/>
          <w:lang w:eastAsia="ar-SA"/>
        </w:rPr>
      </w:pPr>
    </w:p>
    <w:p w14:paraId="4DB99872" w14:textId="77777777" w:rsidR="00EF6346" w:rsidRPr="006A23B6" w:rsidRDefault="00EF6346" w:rsidP="00EF6346">
      <w:pPr>
        <w:suppressAutoHyphens/>
        <w:jc w:val="center"/>
        <w:rPr>
          <w:rFonts w:cstheme="minorHAnsi"/>
          <w:b/>
          <w:caps/>
          <w:lang w:eastAsia="ar-SA"/>
        </w:rPr>
      </w:pPr>
      <w:r w:rsidRPr="006A23B6">
        <w:rPr>
          <w:rFonts w:cstheme="minorHAnsi"/>
          <w:b/>
          <w:caps/>
          <w:lang w:eastAsia="ar-SA"/>
        </w:rPr>
        <w:t>KLAUZULA INFORMACYJNA RODO</w:t>
      </w:r>
    </w:p>
    <w:p w14:paraId="641A3B68" w14:textId="77777777" w:rsidR="00EF6346" w:rsidRPr="006A23B6" w:rsidRDefault="00EF6346" w:rsidP="00EF6346">
      <w:pPr>
        <w:suppressAutoHyphens/>
        <w:spacing w:after="120"/>
        <w:jc w:val="center"/>
        <w:rPr>
          <w:rFonts w:cstheme="minorHAnsi"/>
          <w:lang w:eastAsia="ar-SA"/>
        </w:rPr>
      </w:pPr>
      <w:r w:rsidRPr="006A23B6">
        <w:rPr>
          <w:rFonts w:cstheme="minorHAnsi"/>
          <w:b/>
          <w:lang w:eastAsia="ar-SA"/>
        </w:rPr>
        <w:t>§ 1</w:t>
      </w:r>
      <w:r>
        <w:rPr>
          <w:rFonts w:cstheme="minorHAnsi"/>
          <w:b/>
          <w:lang w:eastAsia="ar-SA"/>
        </w:rPr>
        <w:t>1</w:t>
      </w:r>
      <w:r w:rsidRPr="006A23B6">
        <w:rPr>
          <w:rFonts w:cstheme="minorHAnsi"/>
          <w:b/>
          <w:lang w:eastAsia="ar-SA"/>
        </w:rPr>
        <w:t>.</w:t>
      </w:r>
    </w:p>
    <w:p w14:paraId="5D65F77F" w14:textId="77777777" w:rsidR="00EF6346" w:rsidRPr="006A23B6" w:rsidRDefault="00EF6346" w:rsidP="00EF6346">
      <w:pPr>
        <w:suppressAutoHyphens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 xml:space="preserve">Zgodnie z art. 13 ust. 1 i 2 rozporządzenia Parlamentu Europejskiego i Rady (UE) 2016/679 z dnia 27 kwietnia 2016 r. </w:t>
      </w:r>
      <w:r w:rsidRPr="006A23B6">
        <w:rPr>
          <w:rFonts w:cstheme="minorHAnsi"/>
          <w:i/>
          <w:lang w:eastAsia="ar-SA"/>
        </w:rPr>
        <w:t>w sprawie ochrony osób fizycznych w związku z przetwarzaniem danych osobowych i w sprawie swobodnego przepływu takich danych</w:t>
      </w:r>
      <w:r w:rsidRPr="006A23B6">
        <w:rPr>
          <w:rFonts w:cstheme="minorHAnsi"/>
          <w:lang w:eastAsia="ar-SA"/>
        </w:rPr>
        <w:t xml:space="preserve"> oraz uchylenia dyrektywy 95/46/WE (ogólne rozporządzenie o ochronie danych) (Dz. Urz. UE L 119 z 04.05.2016, str. 1), dalej </w:t>
      </w:r>
      <w:r w:rsidRPr="006A23B6">
        <w:rPr>
          <w:rFonts w:cstheme="minorHAnsi"/>
          <w:b/>
          <w:lang w:eastAsia="ar-SA"/>
        </w:rPr>
        <w:t>„RODO”</w:t>
      </w:r>
      <w:r w:rsidRPr="006A23B6">
        <w:rPr>
          <w:rFonts w:cstheme="minorHAnsi"/>
          <w:lang w:eastAsia="ar-SA"/>
        </w:rPr>
        <w:t>, informuję, że:</w:t>
      </w:r>
    </w:p>
    <w:p w14:paraId="2BD4A080" w14:textId="77777777" w:rsidR="00EF6346" w:rsidRPr="006A23B6" w:rsidRDefault="00EF6346">
      <w:pPr>
        <w:numPr>
          <w:ilvl w:val="0"/>
          <w:numId w:val="94"/>
        </w:numPr>
        <w:suppressAutoHyphens/>
        <w:jc w:val="both"/>
        <w:rPr>
          <w:rFonts w:cstheme="minorHAnsi"/>
          <w:b/>
          <w:lang w:eastAsia="ar-SA"/>
        </w:rPr>
      </w:pPr>
      <w:r w:rsidRPr="006A23B6">
        <w:rPr>
          <w:rFonts w:cstheme="minorHAnsi"/>
          <w:lang w:eastAsia="ar-SA"/>
        </w:rPr>
        <w:t xml:space="preserve">Administratorem danych osobowych jest </w:t>
      </w:r>
      <w:r>
        <w:rPr>
          <w:rFonts w:cstheme="minorHAnsi"/>
          <w:lang w:eastAsia="ar-SA"/>
        </w:rPr>
        <w:t xml:space="preserve">Specjalny Ośrodek </w:t>
      </w:r>
      <w:proofErr w:type="spellStart"/>
      <w:r>
        <w:rPr>
          <w:rFonts w:cstheme="minorHAnsi"/>
          <w:lang w:eastAsia="ar-SA"/>
        </w:rPr>
        <w:t>Szkolno</w:t>
      </w:r>
      <w:proofErr w:type="spellEnd"/>
      <w:r>
        <w:rPr>
          <w:rFonts w:cstheme="minorHAnsi"/>
          <w:lang w:eastAsia="ar-SA"/>
        </w:rPr>
        <w:t xml:space="preserve"> - Wychowawczy im. Piotra </w:t>
      </w:r>
      <w:proofErr w:type="spellStart"/>
      <w:r>
        <w:rPr>
          <w:rFonts w:cstheme="minorHAnsi"/>
          <w:lang w:eastAsia="ar-SA"/>
        </w:rPr>
        <w:t>Janaszka</w:t>
      </w:r>
      <w:proofErr w:type="spellEnd"/>
      <w:r>
        <w:rPr>
          <w:rFonts w:cstheme="minorHAnsi"/>
          <w:lang w:eastAsia="ar-SA"/>
        </w:rPr>
        <w:t xml:space="preserve"> w Rychwale</w:t>
      </w:r>
    </w:p>
    <w:p w14:paraId="171E0E6B" w14:textId="77777777" w:rsidR="00EF6346" w:rsidRPr="006A23B6" w:rsidRDefault="00EF6346">
      <w:pPr>
        <w:numPr>
          <w:ilvl w:val="0"/>
          <w:numId w:val="94"/>
        </w:numPr>
        <w:suppressAutoHyphens/>
        <w:jc w:val="both"/>
        <w:rPr>
          <w:rFonts w:cstheme="minorHAnsi"/>
          <w:b/>
          <w:lang w:eastAsia="ar-SA"/>
        </w:rPr>
      </w:pPr>
      <w:r w:rsidRPr="006A23B6">
        <w:rPr>
          <w:rFonts w:cstheme="minorHAnsi"/>
          <w:lang w:eastAsia="ar-SA"/>
        </w:rPr>
        <w:t>Dane osobowe przetwarzane będą na podstawie art. 6 ust. 1 lit. c RODO w celu związanym z realizacją przedmiotowego zadania;</w:t>
      </w:r>
    </w:p>
    <w:p w14:paraId="771BD005" w14:textId="77777777" w:rsidR="00EF6346" w:rsidRPr="006A23B6" w:rsidRDefault="00EF6346">
      <w:pPr>
        <w:numPr>
          <w:ilvl w:val="0"/>
          <w:numId w:val="94"/>
        </w:numPr>
        <w:suppressAutoHyphens/>
        <w:jc w:val="both"/>
        <w:rPr>
          <w:rFonts w:cstheme="minorHAnsi"/>
          <w:b/>
          <w:lang w:eastAsia="ar-SA"/>
        </w:rPr>
      </w:pPr>
      <w:r w:rsidRPr="006A23B6">
        <w:rPr>
          <w:rFonts w:cstheme="minorHAnsi"/>
          <w:lang w:eastAsia="ar-SA"/>
        </w:rPr>
        <w:t>Odbiorcami danych osobowych będą osoby lub podmioty, którym udostępniona zostanie dokumentacja postępowania;</w:t>
      </w:r>
    </w:p>
    <w:p w14:paraId="01085604" w14:textId="77777777" w:rsidR="00EF6346" w:rsidRPr="006A23B6" w:rsidRDefault="00EF6346">
      <w:pPr>
        <w:numPr>
          <w:ilvl w:val="0"/>
          <w:numId w:val="94"/>
        </w:numPr>
        <w:suppressAutoHyphens/>
        <w:jc w:val="both"/>
        <w:rPr>
          <w:rFonts w:cstheme="minorHAnsi"/>
          <w:b/>
          <w:lang w:eastAsia="ar-SA"/>
        </w:rPr>
      </w:pPr>
      <w:r w:rsidRPr="006A23B6">
        <w:rPr>
          <w:rFonts w:cstheme="minorHAnsi"/>
          <w:lang w:eastAsia="ar-SA"/>
        </w:rPr>
        <w:t>Dane osobowe będą przechowywane przez cały czas trwania usługi;</w:t>
      </w:r>
    </w:p>
    <w:p w14:paraId="37D89738" w14:textId="77777777" w:rsidR="00EF6346" w:rsidRPr="006A23B6" w:rsidRDefault="00EF6346">
      <w:pPr>
        <w:numPr>
          <w:ilvl w:val="0"/>
          <w:numId w:val="94"/>
        </w:numPr>
        <w:suppressAutoHyphens/>
        <w:jc w:val="both"/>
        <w:rPr>
          <w:rFonts w:cstheme="minorHAnsi"/>
          <w:b/>
          <w:lang w:eastAsia="ar-SA"/>
        </w:rPr>
      </w:pPr>
      <w:r w:rsidRPr="006A23B6">
        <w:rPr>
          <w:rFonts w:cstheme="minorHAnsi"/>
          <w:lang w:eastAsia="ar-SA"/>
        </w:rPr>
        <w:t>W odniesieniu do danych osobowych decyzje nie będą podejmowane w sposób zautomatyzowany, stosowanie do art. 22 RODO;</w:t>
      </w:r>
    </w:p>
    <w:p w14:paraId="0B2E08EE" w14:textId="77777777" w:rsidR="00EF6346" w:rsidRPr="006A23B6" w:rsidRDefault="00EF6346">
      <w:pPr>
        <w:numPr>
          <w:ilvl w:val="0"/>
          <w:numId w:val="94"/>
        </w:numPr>
        <w:suppressAutoHyphens/>
        <w:jc w:val="both"/>
        <w:rPr>
          <w:rFonts w:cstheme="minorHAnsi"/>
          <w:b/>
          <w:lang w:eastAsia="ar-SA"/>
        </w:rPr>
      </w:pPr>
      <w:r w:rsidRPr="006A23B6">
        <w:rPr>
          <w:rFonts w:cstheme="minorHAnsi"/>
          <w:lang w:eastAsia="ar-SA"/>
        </w:rPr>
        <w:t>Osoby, której dane dotyczą posiadają:</w:t>
      </w:r>
    </w:p>
    <w:p w14:paraId="00193947" w14:textId="77777777" w:rsidR="00EF6346" w:rsidRPr="006A23B6" w:rsidRDefault="00EF6346">
      <w:pPr>
        <w:numPr>
          <w:ilvl w:val="0"/>
          <w:numId w:val="95"/>
        </w:numPr>
        <w:suppressAutoHyphens/>
        <w:ind w:left="1134" w:hanging="283"/>
        <w:jc w:val="both"/>
        <w:rPr>
          <w:rFonts w:cstheme="minorHAnsi"/>
          <w:b/>
          <w:lang w:eastAsia="ar-SA"/>
        </w:rPr>
      </w:pPr>
      <w:r w:rsidRPr="006A23B6">
        <w:rPr>
          <w:rFonts w:cstheme="minorHAnsi"/>
          <w:lang w:eastAsia="ar-SA"/>
        </w:rPr>
        <w:t>na podstawie art. 15 RODO prawo dostępu do danych osobowych ich dotyczących,</w:t>
      </w:r>
    </w:p>
    <w:p w14:paraId="62B70FB7" w14:textId="77777777" w:rsidR="00EF6346" w:rsidRPr="006A23B6" w:rsidRDefault="00EF6346">
      <w:pPr>
        <w:numPr>
          <w:ilvl w:val="0"/>
          <w:numId w:val="95"/>
        </w:numPr>
        <w:suppressAutoHyphens/>
        <w:ind w:left="1134" w:hanging="283"/>
        <w:jc w:val="both"/>
        <w:rPr>
          <w:rFonts w:cstheme="minorHAnsi"/>
          <w:b/>
          <w:lang w:eastAsia="ar-SA"/>
        </w:rPr>
      </w:pPr>
      <w:r w:rsidRPr="006A23B6">
        <w:rPr>
          <w:rFonts w:cstheme="minorHAnsi"/>
          <w:lang w:eastAsia="ar-SA"/>
        </w:rPr>
        <w:t>na podstawie art. 16 RODO prawo do sprostowania swoich danych osobowych,</w:t>
      </w:r>
    </w:p>
    <w:p w14:paraId="23E2BECB" w14:textId="77777777" w:rsidR="00EF6346" w:rsidRPr="006A23B6" w:rsidRDefault="00EF6346">
      <w:pPr>
        <w:numPr>
          <w:ilvl w:val="0"/>
          <w:numId w:val="95"/>
        </w:numPr>
        <w:suppressAutoHyphens/>
        <w:ind w:left="1134" w:hanging="283"/>
        <w:jc w:val="both"/>
        <w:rPr>
          <w:rFonts w:cstheme="minorHAnsi"/>
          <w:b/>
          <w:lang w:eastAsia="ar-SA"/>
        </w:rPr>
      </w:pPr>
      <w:r w:rsidRPr="006A23B6">
        <w:rPr>
          <w:rFonts w:cstheme="minorHAnsi"/>
          <w:lang w:eastAsia="ar-SA"/>
        </w:rPr>
        <w:t>na podstawie art. 18 RODO prawo żądania od administratora ograniczenia przetwarzania danych osobowych z zastrzeżeniem przypadków, o których mowa w art. 18 ust. 2 RODO,</w:t>
      </w:r>
    </w:p>
    <w:p w14:paraId="4CBE34A8" w14:textId="77777777" w:rsidR="00EF6346" w:rsidRPr="006A23B6" w:rsidRDefault="00EF6346">
      <w:pPr>
        <w:numPr>
          <w:ilvl w:val="0"/>
          <w:numId w:val="95"/>
        </w:numPr>
        <w:suppressAutoHyphens/>
        <w:ind w:left="1134" w:hanging="283"/>
        <w:jc w:val="both"/>
        <w:rPr>
          <w:rFonts w:cstheme="minorHAnsi"/>
          <w:b/>
          <w:lang w:eastAsia="ar-SA"/>
        </w:rPr>
      </w:pPr>
      <w:r w:rsidRPr="006A23B6">
        <w:rPr>
          <w:rFonts w:cstheme="minorHAnsi"/>
          <w:lang w:eastAsia="ar-SA"/>
        </w:rPr>
        <w:t>prawo do wniesienia skargi do Prezesa Urzędu Ochrony Danych Osobowych, gdy uznają, że przetwarzanie danych osobowych ich dotyczących narusza przepisy RODO;</w:t>
      </w:r>
    </w:p>
    <w:p w14:paraId="37F6F2BD" w14:textId="77777777" w:rsidR="00EF6346" w:rsidRPr="006A23B6" w:rsidRDefault="00EF6346">
      <w:pPr>
        <w:pStyle w:val="Akapitzlist"/>
        <w:numPr>
          <w:ilvl w:val="0"/>
          <w:numId w:val="94"/>
        </w:numPr>
        <w:suppressAutoHyphens/>
        <w:contextualSpacing/>
        <w:jc w:val="both"/>
        <w:rPr>
          <w:rFonts w:cstheme="minorHAnsi"/>
          <w:lang w:eastAsia="ar-SA"/>
        </w:rPr>
      </w:pPr>
      <w:r w:rsidRPr="006A23B6">
        <w:rPr>
          <w:rFonts w:cstheme="minorHAnsi"/>
          <w:lang w:eastAsia="ar-SA"/>
        </w:rPr>
        <w:t>Osobom, których dane dotyczą nie przysługuje:</w:t>
      </w:r>
    </w:p>
    <w:p w14:paraId="17CB111B" w14:textId="77777777" w:rsidR="00EF6346" w:rsidRPr="006A23B6" w:rsidRDefault="00EF6346">
      <w:pPr>
        <w:numPr>
          <w:ilvl w:val="0"/>
          <w:numId w:val="96"/>
        </w:numPr>
        <w:suppressAutoHyphens/>
        <w:ind w:left="1134" w:hanging="283"/>
        <w:jc w:val="both"/>
        <w:rPr>
          <w:rFonts w:cstheme="minorHAnsi"/>
          <w:b/>
          <w:lang w:eastAsia="ar-SA"/>
        </w:rPr>
      </w:pPr>
      <w:r w:rsidRPr="006A23B6">
        <w:rPr>
          <w:rFonts w:cstheme="minorHAnsi"/>
          <w:lang w:eastAsia="ar-SA"/>
        </w:rPr>
        <w:t>w związku z art. 17 ust. 3 lit. b, d lub e RODO prawo do usunięcia danych osobowych,</w:t>
      </w:r>
    </w:p>
    <w:p w14:paraId="645C077B" w14:textId="77777777" w:rsidR="00EF6346" w:rsidRPr="006A23B6" w:rsidRDefault="00EF6346">
      <w:pPr>
        <w:numPr>
          <w:ilvl w:val="0"/>
          <w:numId w:val="96"/>
        </w:numPr>
        <w:suppressAutoHyphens/>
        <w:ind w:left="1134" w:hanging="283"/>
        <w:jc w:val="both"/>
        <w:rPr>
          <w:rFonts w:cstheme="minorHAnsi"/>
          <w:b/>
          <w:lang w:eastAsia="ar-SA"/>
        </w:rPr>
      </w:pPr>
      <w:r w:rsidRPr="006A23B6">
        <w:rPr>
          <w:rFonts w:cstheme="minorHAnsi"/>
          <w:lang w:eastAsia="ar-SA"/>
        </w:rPr>
        <w:t>prawo do przenoszenia danych osobowych, o którym mowa w art. 20 RODO,</w:t>
      </w:r>
    </w:p>
    <w:p w14:paraId="3997EF3F" w14:textId="77777777" w:rsidR="00EF6346" w:rsidRPr="006A23B6" w:rsidRDefault="00EF6346">
      <w:pPr>
        <w:numPr>
          <w:ilvl w:val="0"/>
          <w:numId w:val="96"/>
        </w:numPr>
        <w:suppressAutoHyphens/>
        <w:ind w:left="1134" w:hanging="283"/>
        <w:jc w:val="both"/>
        <w:rPr>
          <w:rFonts w:cstheme="minorHAnsi"/>
          <w:b/>
          <w:lang w:eastAsia="ar-SA"/>
        </w:rPr>
      </w:pPr>
      <w:r w:rsidRPr="006A23B6">
        <w:rPr>
          <w:rFonts w:cstheme="minorHAnsi"/>
          <w:lang w:eastAsia="ar-SA"/>
        </w:rPr>
        <w:t>na podstawie art. 21 RODO prawo sprzeciwu, wobec przetwarzania danych osobowych, gdyż podstawą prawną przetwarzania ich danych osobowych jest art. 6 ust. 1 lit. c RODO.</w:t>
      </w:r>
    </w:p>
    <w:p w14:paraId="14C21D81" w14:textId="77777777" w:rsidR="00EF6346" w:rsidRPr="006A23B6" w:rsidRDefault="00EF6346" w:rsidP="00EF6346">
      <w:pPr>
        <w:suppressAutoHyphens/>
        <w:ind w:left="1506"/>
        <w:jc w:val="both"/>
        <w:rPr>
          <w:rFonts w:cstheme="minorHAnsi"/>
          <w:b/>
          <w:lang w:eastAsia="ar-SA"/>
        </w:rPr>
      </w:pPr>
    </w:p>
    <w:p w14:paraId="75F29AA1" w14:textId="77777777" w:rsidR="00EF6346" w:rsidRPr="006A23B6" w:rsidRDefault="00EF6346" w:rsidP="00EF6346">
      <w:pPr>
        <w:suppressAutoHyphens/>
        <w:jc w:val="center"/>
        <w:rPr>
          <w:rFonts w:cstheme="minorHAnsi"/>
          <w:b/>
          <w:caps/>
          <w:lang w:eastAsia="ar-SA"/>
        </w:rPr>
      </w:pPr>
      <w:r w:rsidRPr="006A23B6">
        <w:rPr>
          <w:rFonts w:cstheme="minorHAnsi"/>
          <w:b/>
          <w:caps/>
          <w:lang w:eastAsia="ar-SA"/>
        </w:rPr>
        <w:t>POSTANOWIENIA KOŃCOWE</w:t>
      </w:r>
    </w:p>
    <w:p w14:paraId="7722F83D" w14:textId="77777777" w:rsidR="00EF6346" w:rsidRPr="006A23B6" w:rsidRDefault="00EF6346" w:rsidP="00EF6346">
      <w:pPr>
        <w:suppressAutoHyphens/>
        <w:spacing w:after="120"/>
        <w:jc w:val="center"/>
        <w:rPr>
          <w:rFonts w:cstheme="minorHAnsi"/>
          <w:lang w:eastAsia="ar-SA"/>
        </w:rPr>
      </w:pPr>
      <w:r w:rsidRPr="006A23B6">
        <w:rPr>
          <w:rFonts w:cstheme="minorHAnsi"/>
          <w:b/>
          <w:lang w:eastAsia="ar-SA"/>
        </w:rPr>
        <w:t>§ 1</w:t>
      </w:r>
      <w:r>
        <w:rPr>
          <w:rFonts w:cstheme="minorHAnsi"/>
          <w:b/>
          <w:lang w:eastAsia="ar-SA"/>
        </w:rPr>
        <w:t>2</w:t>
      </w:r>
      <w:r w:rsidRPr="006A23B6">
        <w:rPr>
          <w:rFonts w:cstheme="minorHAnsi"/>
          <w:b/>
          <w:lang w:eastAsia="ar-SA"/>
        </w:rPr>
        <w:t>.</w:t>
      </w:r>
    </w:p>
    <w:p w14:paraId="139A2FC7" w14:textId="77777777" w:rsidR="00EF6346" w:rsidRPr="006A23B6" w:rsidRDefault="00EF6346">
      <w:pPr>
        <w:pStyle w:val="Akapitzlist"/>
        <w:numPr>
          <w:ilvl w:val="0"/>
          <w:numId w:val="103"/>
        </w:numPr>
        <w:spacing w:after="160" w:line="259" w:lineRule="auto"/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lastRenderedPageBreak/>
        <w:t xml:space="preserve">W przypadku, gdy którekolwiek z postanowień niniejszej umowy okaże się z jakiejkolwiek przyczyny nieważne, pozostałe postanowienia niniejszej umowy pozostają w całości ważne </w:t>
      </w:r>
      <w:r>
        <w:rPr>
          <w:rFonts w:cstheme="minorHAnsi"/>
        </w:rPr>
        <w:br/>
      </w:r>
      <w:r w:rsidRPr="006A23B6">
        <w:rPr>
          <w:rFonts w:cstheme="minorHAnsi"/>
        </w:rPr>
        <w:t xml:space="preserve">i skuteczne. Strony zastąpią nieważne postanowienia umowy takim postanowieniami, które </w:t>
      </w:r>
      <w:r>
        <w:rPr>
          <w:rFonts w:cstheme="minorHAnsi"/>
        </w:rPr>
        <w:br/>
      </w:r>
      <w:r w:rsidRPr="006A23B6">
        <w:rPr>
          <w:rFonts w:cstheme="minorHAnsi"/>
        </w:rPr>
        <w:t>z punktu widzenia ekonomicznych interesów stron będą mogły zostać uznane za porównywalne.</w:t>
      </w:r>
    </w:p>
    <w:p w14:paraId="1D27A343" w14:textId="77777777" w:rsidR="00EF6346" w:rsidRPr="006A23B6" w:rsidRDefault="00EF6346">
      <w:pPr>
        <w:pStyle w:val="Akapitzlist"/>
        <w:numPr>
          <w:ilvl w:val="0"/>
          <w:numId w:val="103"/>
        </w:numPr>
        <w:spacing w:after="160" w:line="259" w:lineRule="auto"/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Wszelkie zmiany niniejszej umowy wymagają formy pisemnej pod rygorem nieważności.</w:t>
      </w:r>
    </w:p>
    <w:p w14:paraId="14AEFD23" w14:textId="77777777" w:rsidR="00EF6346" w:rsidRPr="006A23B6" w:rsidRDefault="00EF6346">
      <w:pPr>
        <w:pStyle w:val="Akapitzlist"/>
        <w:numPr>
          <w:ilvl w:val="0"/>
          <w:numId w:val="103"/>
        </w:numPr>
        <w:spacing w:after="160" w:line="259" w:lineRule="auto"/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Integralną część umowy stanowi Specyfikacja Warunków Zamówienia oraz oferta Wykonawcy.</w:t>
      </w:r>
    </w:p>
    <w:p w14:paraId="1831D93F" w14:textId="77777777" w:rsidR="00EF6346" w:rsidRPr="006A23B6" w:rsidRDefault="00EF6346">
      <w:pPr>
        <w:pStyle w:val="Akapitzlist"/>
        <w:numPr>
          <w:ilvl w:val="0"/>
          <w:numId w:val="103"/>
        </w:numPr>
        <w:spacing w:after="160" w:line="259" w:lineRule="auto"/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Do wszelkich spraw nieuregulowanych w umowie zastosowanie będą mieć przepisy Kodeksu cywilnego.</w:t>
      </w:r>
    </w:p>
    <w:p w14:paraId="4B67FBD6" w14:textId="77777777" w:rsidR="00EF6346" w:rsidRPr="006A23B6" w:rsidRDefault="00EF6346">
      <w:pPr>
        <w:pStyle w:val="Akapitzlist"/>
        <w:numPr>
          <w:ilvl w:val="0"/>
          <w:numId w:val="103"/>
        </w:numPr>
        <w:spacing w:after="160" w:line="259" w:lineRule="auto"/>
        <w:ind w:left="284" w:hanging="284"/>
        <w:contextualSpacing/>
        <w:jc w:val="both"/>
        <w:rPr>
          <w:rFonts w:cstheme="minorHAnsi"/>
        </w:rPr>
      </w:pPr>
      <w:r w:rsidRPr="006A23B6">
        <w:rPr>
          <w:rFonts w:cstheme="minorHAnsi"/>
        </w:rPr>
        <w:t>Niniejsza umowa została sporządzona w dwóch jednobrzmiących egzemplarzach, po jednym dla każdej ze stron.</w:t>
      </w:r>
    </w:p>
    <w:p w14:paraId="6F351230" w14:textId="77777777" w:rsidR="00EF6346" w:rsidRDefault="00EF6346" w:rsidP="00EF6346">
      <w:pPr>
        <w:ind w:left="5940" w:hanging="5940"/>
        <w:jc w:val="center"/>
        <w:rPr>
          <w:rFonts w:cstheme="minorHAnsi"/>
          <w:b/>
        </w:rPr>
      </w:pPr>
    </w:p>
    <w:p w14:paraId="6207A649" w14:textId="77777777" w:rsidR="00EF6346" w:rsidRPr="00A61D62" w:rsidRDefault="00EF6346" w:rsidP="00EF6346">
      <w:pPr>
        <w:ind w:left="5940" w:hanging="5940"/>
        <w:jc w:val="center"/>
        <w:rPr>
          <w:rFonts w:cstheme="minorHAnsi"/>
          <w:b/>
        </w:rPr>
      </w:pPr>
      <w:r w:rsidRPr="006A23B6">
        <w:rPr>
          <w:rFonts w:cstheme="minorHAnsi"/>
          <w:b/>
        </w:rPr>
        <w:t>WYKONAWCA:</w:t>
      </w:r>
      <w:r w:rsidRPr="006A23B6">
        <w:rPr>
          <w:rFonts w:cstheme="minorHAnsi"/>
          <w:b/>
        </w:rPr>
        <w:tab/>
      </w:r>
      <w:r w:rsidRPr="006A23B6">
        <w:rPr>
          <w:rFonts w:cstheme="minorHAnsi"/>
          <w:b/>
        </w:rPr>
        <w:tab/>
        <w:t>ZAMAWIAJĄCY:</w:t>
      </w:r>
    </w:p>
    <w:p w14:paraId="5A831942" w14:textId="77777777" w:rsidR="00EF6346" w:rsidRDefault="00EF6346"/>
    <w:p w14:paraId="726CD18A" w14:textId="77777777" w:rsidR="00EF6346" w:rsidRDefault="00EF6346"/>
    <w:p w14:paraId="53AF8FCC" w14:textId="77777777" w:rsidR="00EF6346" w:rsidRDefault="00EF6346"/>
    <w:p w14:paraId="112C57E9" w14:textId="77777777" w:rsidR="00EF6346" w:rsidRDefault="00EF6346"/>
    <w:p w14:paraId="6D352E1A" w14:textId="77777777" w:rsidR="00EF6346" w:rsidRDefault="00EF6346"/>
    <w:p w14:paraId="2C369EF2" w14:textId="77777777" w:rsidR="00EF6346" w:rsidRDefault="00EF6346"/>
    <w:p w14:paraId="467C7B5C" w14:textId="77777777" w:rsidR="00EF6346" w:rsidRDefault="00EF6346"/>
    <w:p w14:paraId="1CA228DE" w14:textId="77777777" w:rsidR="009E5B59" w:rsidRDefault="009E5B59"/>
    <w:p w14:paraId="5D08A846" w14:textId="77777777" w:rsidR="009E5B59" w:rsidRDefault="009E5B59"/>
    <w:p w14:paraId="30FF2F5C" w14:textId="77777777" w:rsidR="009E5B59" w:rsidRDefault="009E5B59"/>
    <w:p w14:paraId="56FF3A45" w14:textId="77777777" w:rsidR="009E5B59" w:rsidRDefault="009E5B59"/>
    <w:p w14:paraId="671D8280" w14:textId="77777777" w:rsidR="009E5B59" w:rsidRDefault="009E5B59"/>
    <w:p w14:paraId="78C35F37" w14:textId="77777777" w:rsidR="009E5B59" w:rsidRDefault="009E5B59"/>
    <w:p w14:paraId="09067422" w14:textId="77777777" w:rsidR="009E5B59" w:rsidRDefault="009E5B59"/>
    <w:p w14:paraId="7D09CC33" w14:textId="77777777" w:rsidR="009E5B59" w:rsidRDefault="009E5B59"/>
    <w:p w14:paraId="1B67F90D" w14:textId="77777777" w:rsidR="009E5B59" w:rsidRDefault="009E5B59"/>
    <w:p w14:paraId="29DB8CB4" w14:textId="77777777" w:rsidR="009E5B59" w:rsidRDefault="009E5B59"/>
    <w:p w14:paraId="451E6FD6" w14:textId="77777777" w:rsidR="009E5B59" w:rsidRDefault="009E5B59"/>
    <w:p w14:paraId="32EF6EA6" w14:textId="77777777" w:rsidR="009E5B59" w:rsidRDefault="009E5B59"/>
    <w:p w14:paraId="61DBF80C" w14:textId="77777777" w:rsidR="009E5B59" w:rsidRDefault="009E5B59"/>
    <w:p w14:paraId="63989101" w14:textId="77777777" w:rsidR="009E5B59" w:rsidRDefault="009E5B59"/>
    <w:p w14:paraId="62456E52" w14:textId="77777777" w:rsidR="009E5B59" w:rsidRDefault="009E5B59"/>
    <w:p w14:paraId="2B0F88B7" w14:textId="77777777" w:rsidR="009E5B59" w:rsidRDefault="009E5B59"/>
    <w:p w14:paraId="2D90C150" w14:textId="77777777" w:rsidR="009E5B59" w:rsidRDefault="009E5B59"/>
    <w:p w14:paraId="4596C82E" w14:textId="77777777" w:rsidR="009E5B59" w:rsidRDefault="009E5B59"/>
    <w:p w14:paraId="0A3CDB8A" w14:textId="77777777" w:rsidR="009E5B59" w:rsidRDefault="009E5B59"/>
    <w:p w14:paraId="47CDDA96" w14:textId="77777777" w:rsidR="009E5B59" w:rsidRDefault="009E5B59"/>
    <w:p w14:paraId="33589AD0" w14:textId="77777777" w:rsidR="009E5B59" w:rsidRDefault="009E5B59"/>
    <w:p w14:paraId="23D2F3D1" w14:textId="77777777" w:rsidR="009E5B59" w:rsidRDefault="009E5B59"/>
    <w:p w14:paraId="2E869597" w14:textId="77777777" w:rsidR="009E5B59" w:rsidRDefault="009E5B59"/>
    <w:p w14:paraId="486E5D5F" w14:textId="77777777" w:rsidR="009E5B59" w:rsidRDefault="009E5B59"/>
    <w:p w14:paraId="37513CAD" w14:textId="77777777" w:rsidR="009E5B59" w:rsidRDefault="009E5B59"/>
    <w:p w14:paraId="649008CC" w14:textId="77777777" w:rsidR="009E5B59" w:rsidRDefault="009E5B59"/>
    <w:p w14:paraId="3446A45B" w14:textId="77777777" w:rsidR="009E5B59" w:rsidRDefault="009E5B59"/>
    <w:p w14:paraId="70BB597C" w14:textId="77777777" w:rsidR="009E5B59" w:rsidRDefault="009E5B59"/>
    <w:p w14:paraId="5BE69FC3" w14:textId="77777777" w:rsidR="009E5B59" w:rsidRDefault="009E5B59"/>
    <w:p w14:paraId="448E6603" w14:textId="77777777" w:rsidR="009E5B59" w:rsidRDefault="009E5B59"/>
    <w:p w14:paraId="77F607CB" w14:textId="77777777" w:rsidR="009E5B59" w:rsidRDefault="009E5B59"/>
    <w:p w14:paraId="769A4C55" w14:textId="77777777" w:rsidR="009E5B59" w:rsidRDefault="009E5B59"/>
    <w:p w14:paraId="7FD68DAF" w14:textId="77777777" w:rsidR="009E5B59" w:rsidRDefault="009E5B59"/>
    <w:p w14:paraId="4331B0D5" w14:textId="77777777" w:rsidR="009E5B59" w:rsidRDefault="009E5B59"/>
    <w:p w14:paraId="5E483102" w14:textId="77777777" w:rsidR="009E5B59" w:rsidRDefault="009E5B59"/>
    <w:p w14:paraId="47BE8CF0" w14:textId="77777777" w:rsidR="009E5B59" w:rsidRDefault="009E5B59"/>
    <w:p w14:paraId="314351A8" w14:textId="77777777" w:rsidR="009E5B59" w:rsidRDefault="009E5B59"/>
    <w:p w14:paraId="68EC6D53" w14:textId="77777777" w:rsidR="009E5B59" w:rsidRDefault="009E5B59"/>
    <w:p w14:paraId="78A5D5A9" w14:textId="77777777" w:rsidR="009E5B59" w:rsidRDefault="009E5B59"/>
    <w:p w14:paraId="30956345" w14:textId="77777777" w:rsidR="00EF6346" w:rsidRDefault="00EF6346"/>
    <w:p w14:paraId="6E0E28A7" w14:textId="77777777" w:rsidR="00EF6346" w:rsidRDefault="00EF6346"/>
    <w:p w14:paraId="303A7FA9" w14:textId="77777777" w:rsidR="00EF6346" w:rsidRPr="0073797A" w:rsidRDefault="00EF6346" w:rsidP="00EF6346">
      <w:pPr>
        <w:tabs>
          <w:tab w:val="left" w:pos="6946"/>
        </w:tabs>
        <w:jc w:val="right"/>
        <w:rPr>
          <w:rFonts w:asciiTheme="minorHAnsi" w:hAnsiTheme="minorHAnsi" w:cstheme="minorHAnsi"/>
          <w:b/>
        </w:rPr>
      </w:pPr>
      <w:r w:rsidRPr="0073797A">
        <w:rPr>
          <w:rFonts w:asciiTheme="minorHAnsi" w:hAnsiTheme="minorHAnsi" w:cstheme="minorHAnsi"/>
          <w:b/>
        </w:rPr>
        <w:lastRenderedPageBreak/>
        <w:t xml:space="preserve">Załącznik nr </w:t>
      </w:r>
      <w:r>
        <w:rPr>
          <w:rFonts w:asciiTheme="minorHAnsi" w:hAnsiTheme="minorHAnsi" w:cstheme="minorHAnsi"/>
          <w:b/>
        </w:rPr>
        <w:t xml:space="preserve">1 </w:t>
      </w:r>
      <w:r w:rsidRPr="0073797A">
        <w:rPr>
          <w:rFonts w:asciiTheme="minorHAnsi" w:hAnsiTheme="minorHAnsi" w:cstheme="minorHAnsi"/>
          <w:b/>
        </w:rPr>
        <w:t xml:space="preserve">do </w:t>
      </w:r>
      <w:r>
        <w:rPr>
          <w:rFonts w:asciiTheme="minorHAnsi" w:hAnsiTheme="minorHAnsi" w:cstheme="minorHAnsi"/>
          <w:b/>
        </w:rPr>
        <w:t>Projektowanych postanowień umowy</w:t>
      </w:r>
    </w:p>
    <w:p w14:paraId="4F404CF0" w14:textId="77777777" w:rsidR="00EF6346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</w:p>
    <w:p w14:paraId="70D46528" w14:textId="77777777" w:rsidR="00EF6346" w:rsidRPr="005B3B0C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5B3B0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UMOWA POWIERZENIA PRZETWARZANIA DANYCH OSOBOWYCH</w:t>
      </w:r>
    </w:p>
    <w:p w14:paraId="1F39A4CC" w14:textId="77777777" w:rsidR="00EF6346" w:rsidRDefault="00EF6346" w:rsidP="00EF6346">
      <w:pPr>
        <w:autoSpaceDN w:val="0"/>
        <w:textAlignment w:val="baseline"/>
        <w:rPr>
          <w:rFonts w:asciiTheme="minorHAnsi" w:hAnsiTheme="minorHAnsi" w:cstheme="minorHAnsi"/>
          <w:kern w:val="3"/>
          <w:lang w:eastAsia="zh-CN" w:bidi="hi-IN"/>
        </w:rPr>
      </w:pPr>
    </w:p>
    <w:p w14:paraId="0173E3EE" w14:textId="73E7EAF1" w:rsidR="00EF6346" w:rsidRDefault="00EF6346" w:rsidP="00EF6346">
      <w:pPr>
        <w:autoSpaceDN w:val="0"/>
        <w:spacing w:after="240" w:line="480" w:lineRule="auto"/>
        <w:ind w:right="6"/>
        <w:textAlignment w:val="baseline"/>
        <w:rPr>
          <w:rFonts w:asciiTheme="minorHAnsi" w:hAnsiTheme="minorHAnsi" w:cstheme="minorHAnsi"/>
          <w:kern w:val="3"/>
          <w:lang w:eastAsia="zh-CN" w:bidi="hi-IN"/>
        </w:rPr>
      </w:pPr>
      <w:r w:rsidRPr="00FF0434">
        <w:rPr>
          <w:rFonts w:asciiTheme="minorHAnsi" w:hAnsiTheme="minorHAnsi" w:cstheme="minorHAnsi"/>
          <w:kern w:val="3"/>
          <w:lang w:eastAsia="zh-CN" w:bidi="hi-IN"/>
        </w:rPr>
        <w:t>zawar</w:t>
      </w:r>
      <w:r>
        <w:rPr>
          <w:rFonts w:asciiTheme="minorHAnsi" w:hAnsiTheme="minorHAnsi" w:cstheme="minorHAnsi"/>
          <w:kern w:val="3"/>
          <w:lang w:eastAsia="zh-CN" w:bidi="hi-IN"/>
        </w:rPr>
        <w:t xml:space="preserve">ta w </w:t>
      </w:r>
      <w:r w:rsidR="00312C3C">
        <w:rPr>
          <w:rFonts w:asciiTheme="minorHAnsi" w:hAnsiTheme="minorHAnsi" w:cstheme="minorHAnsi"/>
          <w:kern w:val="3"/>
          <w:lang w:eastAsia="zh-CN" w:bidi="hi-IN"/>
        </w:rPr>
        <w:t>Rychwale</w:t>
      </w:r>
      <w:r>
        <w:rPr>
          <w:rFonts w:asciiTheme="minorHAnsi" w:hAnsiTheme="minorHAnsi" w:cstheme="minorHAnsi"/>
          <w:kern w:val="3"/>
          <w:lang w:eastAsia="zh-CN" w:bidi="hi-IN"/>
        </w:rPr>
        <w:t xml:space="preserve"> w dniu ……………… 202</w:t>
      </w:r>
      <w:r w:rsidR="00312C3C">
        <w:rPr>
          <w:rFonts w:asciiTheme="minorHAnsi" w:hAnsiTheme="minorHAnsi" w:cstheme="minorHAnsi"/>
          <w:kern w:val="3"/>
          <w:lang w:eastAsia="zh-CN" w:bidi="hi-IN"/>
        </w:rPr>
        <w:t>4</w:t>
      </w:r>
      <w:r w:rsidRPr="00FF0434">
        <w:rPr>
          <w:rFonts w:asciiTheme="minorHAnsi" w:hAnsiTheme="minorHAnsi" w:cstheme="minorHAnsi"/>
          <w:kern w:val="3"/>
          <w:lang w:eastAsia="zh-CN" w:bidi="hi-IN"/>
        </w:rPr>
        <w:t xml:space="preserve"> r. </w:t>
      </w:r>
      <w:r w:rsidRPr="00FF0434">
        <w:rPr>
          <w:rFonts w:asciiTheme="minorHAnsi" w:eastAsia="Calibri" w:hAnsiTheme="minorHAnsi" w:cstheme="minorHAnsi"/>
          <w:lang w:eastAsia="en-US"/>
        </w:rPr>
        <w:t xml:space="preserve">(zwana dalej umową) </w:t>
      </w:r>
      <w:r w:rsidRPr="00FF0434">
        <w:rPr>
          <w:rFonts w:asciiTheme="minorHAnsi" w:hAnsiTheme="minorHAnsi" w:cstheme="minorHAnsi"/>
          <w:kern w:val="3"/>
          <w:lang w:eastAsia="zh-CN" w:bidi="hi-IN"/>
        </w:rPr>
        <w:t>pomiędzy:</w:t>
      </w:r>
      <w:r>
        <w:rPr>
          <w:rFonts w:asciiTheme="minorHAnsi" w:hAnsiTheme="minorHAnsi" w:cstheme="minorHAnsi"/>
          <w:kern w:val="3"/>
          <w:lang w:eastAsia="zh-CN" w:bidi="hi-IN"/>
        </w:rPr>
        <w:t xml:space="preserve"> </w:t>
      </w:r>
    </w:p>
    <w:p w14:paraId="55FBCF51" w14:textId="77777777" w:rsidR="00EF6346" w:rsidRPr="00D662F2" w:rsidRDefault="00EF6346" w:rsidP="00EF6346">
      <w:pPr>
        <w:autoSpaceDN w:val="0"/>
        <w:spacing w:after="240" w:line="480" w:lineRule="auto"/>
        <w:ind w:right="6"/>
        <w:textAlignment w:val="baseline"/>
        <w:rPr>
          <w:rFonts w:asciiTheme="minorHAnsi" w:eastAsia="Calibri" w:hAnsiTheme="minorHAnsi" w:cstheme="minorHAnsi"/>
          <w:i/>
          <w:lang w:eastAsia="en-US"/>
        </w:rPr>
      </w:pPr>
      <w:r>
        <w:rPr>
          <w:rFonts w:asciiTheme="minorHAnsi" w:hAnsiTheme="minorHAnsi" w:cstheme="minorHAnsi"/>
          <w:kern w:val="3"/>
          <w:lang w:eastAsia="zh-CN" w:bidi="hi-IN"/>
        </w:rPr>
        <w:t xml:space="preserve">…………………………………………………………………………………………………………………………..………………………………………………………………………………………………………………………..... </w:t>
      </w:r>
      <w:r w:rsidRPr="00FF0434">
        <w:rPr>
          <w:rFonts w:asciiTheme="minorHAnsi" w:eastAsia="Calibri" w:hAnsiTheme="minorHAnsi" w:cstheme="minorHAnsi"/>
          <w:i/>
          <w:lang w:eastAsia="en-US"/>
        </w:rPr>
        <w:t>(dane podmiotu</w:t>
      </w:r>
      <w:r>
        <w:rPr>
          <w:rFonts w:asciiTheme="minorHAnsi" w:eastAsia="Calibri" w:hAnsiTheme="minorHAnsi" w:cstheme="minorHAnsi"/>
          <w:i/>
          <w:lang w:eastAsia="en-US"/>
        </w:rPr>
        <w:t>,</w:t>
      </w:r>
      <w:r w:rsidRPr="00FF0434">
        <w:rPr>
          <w:rFonts w:asciiTheme="minorHAnsi" w:eastAsia="Calibri" w:hAnsiTheme="minorHAnsi" w:cstheme="minorHAnsi"/>
          <w:i/>
          <w:lang w:eastAsia="en-US"/>
        </w:rPr>
        <w:t xml:space="preserve"> który zawiera umowę</w:t>
      </w:r>
      <w:r>
        <w:rPr>
          <w:rFonts w:asciiTheme="minorHAnsi" w:eastAsia="Calibri" w:hAnsiTheme="minorHAnsi" w:cstheme="minorHAnsi"/>
          <w:i/>
          <w:lang w:eastAsia="en-US"/>
        </w:rPr>
        <w:t>,)</w:t>
      </w:r>
    </w:p>
    <w:p w14:paraId="384D3690" w14:textId="77777777" w:rsidR="00EF6346" w:rsidRPr="00FF0434" w:rsidRDefault="00EF6346" w:rsidP="00EF6346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 xml:space="preserve">zwany w dalszej części umowy </w:t>
      </w:r>
      <w:r w:rsidRPr="00FF0434">
        <w:rPr>
          <w:rFonts w:asciiTheme="minorHAnsi" w:eastAsia="Calibri" w:hAnsiTheme="minorHAnsi" w:cstheme="minorHAnsi"/>
          <w:b/>
          <w:lang w:eastAsia="en-US"/>
        </w:rPr>
        <w:t>„Podmiotem przetwarzającym”</w:t>
      </w:r>
      <w:r>
        <w:rPr>
          <w:rFonts w:asciiTheme="minorHAnsi" w:eastAsia="Calibri" w:hAnsiTheme="minorHAnsi" w:cstheme="minorHAnsi"/>
          <w:b/>
          <w:lang w:eastAsia="en-US"/>
        </w:rPr>
        <w:t>,</w:t>
      </w:r>
      <w:r w:rsidRPr="00FF0434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0532F2FB" w14:textId="77777777" w:rsidR="00EF6346" w:rsidRPr="00FF0434" w:rsidRDefault="00EF6346" w:rsidP="00EF6346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reprezentowan</w:t>
      </w:r>
      <w:r>
        <w:rPr>
          <w:rFonts w:asciiTheme="minorHAnsi" w:eastAsia="Calibri" w:hAnsiTheme="minorHAnsi" w:cstheme="minorHAnsi"/>
          <w:lang w:eastAsia="en-US"/>
        </w:rPr>
        <w:t>y</w:t>
      </w:r>
      <w:r w:rsidRPr="00FF0434">
        <w:rPr>
          <w:rFonts w:asciiTheme="minorHAnsi" w:eastAsia="Calibri" w:hAnsiTheme="minorHAnsi" w:cstheme="minorHAnsi"/>
          <w:lang w:eastAsia="en-US"/>
        </w:rPr>
        <w:t xml:space="preserve"> przez: ……………………………………………………………………….</w:t>
      </w:r>
    </w:p>
    <w:p w14:paraId="0EA0314C" w14:textId="77777777" w:rsidR="00EF6346" w:rsidRPr="00FF0434" w:rsidRDefault="00EF6346" w:rsidP="00EF6346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oraz:</w:t>
      </w:r>
    </w:p>
    <w:p w14:paraId="328FE73C" w14:textId="77777777" w:rsidR="00EF6346" w:rsidRPr="00D42B9D" w:rsidRDefault="00EF6346" w:rsidP="00EF6346">
      <w:pPr>
        <w:rPr>
          <w:rFonts w:asciiTheme="minorHAnsi" w:hAnsiTheme="minorHAnsi" w:cstheme="minorHAnsi"/>
          <w:bCs/>
        </w:rPr>
      </w:pPr>
      <w:r w:rsidRPr="00D42B9D">
        <w:rPr>
          <w:rFonts w:asciiTheme="minorHAnsi" w:hAnsiTheme="minorHAnsi" w:cstheme="minorHAnsi"/>
          <w:b/>
        </w:rPr>
        <w:t>Powiatem Konińskim</w:t>
      </w:r>
      <w:r w:rsidRPr="00D42B9D">
        <w:rPr>
          <w:rFonts w:asciiTheme="minorHAnsi" w:hAnsiTheme="minorHAnsi" w:cstheme="minorHAnsi"/>
          <w:bCs/>
        </w:rPr>
        <w:t>, Aleje 1 Maja 9, 62-510 Konin, NIP: 665-29-06-178, REGON: 311018976; w którego imieniu działa</w:t>
      </w:r>
    </w:p>
    <w:p w14:paraId="55A6AC3B" w14:textId="77777777" w:rsidR="00EF6346" w:rsidRPr="00D42B9D" w:rsidRDefault="00EF6346" w:rsidP="00EF6346">
      <w:pPr>
        <w:rPr>
          <w:rFonts w:asciiTheme="minorHAnsi" w:hAnsiTheme="minorHAnsi" w:cstheme="minorHAnsi"/>
          <w:b/>
        </w:rPr>
      </w:pPr>
      <w:r w:rsidRPr="00D42B9D">
        <w:rPr>
          <w:rFonts w:asciiTheme="minorHAnsi" w:hAnsiTheme="minorHAnsi" w:cstheme="minorHAnsi"/>
          <w:b/>
        </w:rPr>
        <w:t xml:space="preserve">Specjalny Ośrodek Szkolno-Wychowawczy im. Piotra </w:t>
      </w:r>
      <w:proofErr w:type="spellStart"/>
      <w:r w:rsidRPr="00D42B9D">
        <w:rPr>
          <w:rFonts w:asciiTheme="minorHAnsi" w:hAnsiTheme="minorHAnsi" w:cstheme="minorHAnsi"/>
          <w:b/>
        </w:rPr>
        <w:t>Janaszka</w:t>
      </w:r>
      <w:proofErr w:type="spellEnd"/>
      <w:r w:rsidRPr="00D42B9D">
        <w:rPr>
          <w:rFonts w:asciiTheme="minorHAnsi" w:hAnsiTheme="minorHAnsi" w:cstheme="minorHAnsi"/>
          <w:b/>
        </w:rPr>
        <w:t xml:space="preserve"> w Rychwale</w:t>
      </w:r>
    </w:p>
    <w:p w14:paraId="762A3F8D" w14:textId="77777777" w:rsidR="00EF6346" w:rsidRPr="00D42B9D" w:rsidRDefault="00EF6346" w:rsidP="00EF6346">
      <w:pPr>
        <w:rPr>
          <w:rFonts w:asciiTheme="minorHAnsi" w:hAnsiTheme="minorHAnsi" w:cstheme="minorHAnsi"/>
          <w:bCs/>
        </w:rPr>
      </w:pPr>
      <w:r w:rsidRPr="00D42B9D">
        <w:rPr>
          <w:rFonts w:asciiTheme="minorHAnsi" w:hAnsiTheme="minorHAnsi" w:cstheme="minorHAnsi"/>
          <w:bCs/>
        </w:rPr>
        <w:t xml:space="preserve">mającym swą siedzibę:  ul. Konińska 46, 62-570 Rychwał, </w:t>
      </w:r>
    </w:p>
    <w:p w14:paraId="4DD5088C" w14:textId="77777777" w:rsidR="00EF6346" w:rsidRPr="00D42B9D" w:rsidRDefault="00EF6346" w:rsidP="00EF6346">
      <w:pPr>
        <w:rPr>
          <w:rFonts w:asciiTheme="minorHAnsi" w:hAnsiTheme="minorHAnsi" w:cstheme="minorHAnsi"/>
          <w:bCs/>
        </w:rPr>
      </w:pPr>
      <w:r w:rsidRPr="00D42B9D">
        <w:rPr>
          <w:rFonts w:asciiTheme="minorHAnsi" w:hAnsiTheme="minorHAnsi" w:cstheme="minorHAnsi"/>
          <w:bCs/>
        </w:rPr>
        <w:t>REGON: 001258090 NIP: 665 182 38 81, tel. 063 2481 151</w:t>
      </w:r>
    </w:p>
    <w:p w14:paraId="00B5B450" w14:textId="77777777" w:rsidR="00EF6346" w:rsidRPr="00D42B9D" w:rsidRDefault="00EF6346" w:rsidP="00EF6346">
      <w:pPr>
        <w:rPr>
          <w:rFonts w:asciiTheme="minorHAnsi" w:eastAsia="Calibri" w:hAnsiTheme="minorHAnsi" w:cstheme="minorHAnsi"/>
          <w:bCs/>
          <w:lang w:eastAsia="en-US"/>
        </w:rPr>
      </w:pPr>
      <w:r w:rsidRPr="00D42B9D">
        <w:rPr>
          <w:rFonts w:asciiTheme="minorHAnsi" w:hAnsiTheme="minorHAnsi" w:cstheme="minorHAnsi"/>
          <w:bCs/>
        </w:rPr>
        <w:t xml:space="preserve">reprezentowany przez: Renatę Szczepaniak – Dyrektora Specjalnego Ośrodka Szkolno-Wychowawczego im. Piotra </w:t>
      </w:r>
      <w:proofErr w:type="spellStart"/>
      <w:r w:rsidRPr="00D42B9D">
        <w:rPr>
          <w:rFonts w:asciiTheme="minorHAnsi" w:hAnsiTheme="minorHAnsi" w:cstheme="minorHAnsi"/>
          <w:bCs/>
        </w:rPr>
        <w:t>Janaszka</w:t>
      </w:r>
      <w:proofErr w:type="spellEnd"/>
      <w:r w:rsidRPr="00D42B9D">
        <w:rPr>
          <w:rFonts w:asciiTheme="minorHAnsi" w:hAnsiTheme="minorHAnsi" w:cstheme="minorHAnsi"/>
          <w:bCs/>
        </w:rPr>
        <w:t xml:space="preserve"> w Rychwale</w:t>
      </w:r>
    </w:p>
    <w:p w14:paraId="55D2FF2F" w14:textId="77777777" w:rsidR="00EF6346" w:rsidRPr="00FF0434" w:rsidRDefault="00EF6346" w:rsidP="00EF6346">
      <w:pPr>
        <w:spacing w:after="200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zwan</w:t>
      </w:r>
      <w:r>
        <w:rPr>
          <w:rFonts w:asciiTheme="minorHAnsi" w:eastAsia="Calibri" w:hAnsiTheme="minorHAnsi" w:cstheme="minorHAnsi"/>
          <w:lang w:eastAsia="en-US"/>
        </w:rPr>
        <w:t>ą</w:t>
      </w:r>
      <w:r w:rsidRPr="00FF0434">
        <w:rPr>
          <w:rFonts w:asciiTheme="minorHAnsi" w:eastAsia="Calibri" w:hAnsiTheme="minorHAnsi" w:cstheme="minorHAnsi"/>
          <w:lang w:eastAsia="en-US"/>
        </w:rPr>
        <w:t xml:space="preserve"> w dalszej części umowy </w:t>
      </w:r>
      <w:r w:rsidRPr="00FF0434">
        <w:rPr>
          <w:rFonts w:asciiTheme="minorHAnsi" w:eastAsia="Calibri" w:hAnsiTheme="minorHAnsi" w:cstheme="minorHAnsi"/>
          <w:b/>
          <w:lang w:eastAsia="en-US"/>
        </w:rPr>
        <w:t>„Administratorem danych” lub „Administratorem”</w:t>
      </w:r>
      <w:r>
        <w:rPr>
          <w:rFonts w:asciiTheme="minorHAnsi" w:eastAsia="Calibri" w:hAnsiTheme="minorHAnsi" w:cstheme="minorHAnsi"/>
          <w:b/>
          <w:lang w:eastAsia="en-US"/>
        </w:rPr>
        <w:t>,</w:t>
      </w:r>
      <w:r w:rsidRPr="00FF0434">
        <w:rPr>
          <w:rFonts w:asciiTheme="minorHAnsi" w:eastAsia="Calibri" w:hAnsiTheme="minorHAnsi" w:cstheme="minorHAnsi"/>
          <w:b/>
          <w:lang w:eastAsia="en-US"/>
        </w:rPr>
        <w:t xml:space="preserve"> </w:t>
      </w:r>
    </w:p>
    <w:p w14:paraId="1A9488AB" w14:textId="77777777" w:rsidR="00EF6346" w:rsidRPr="00FF0434" w:rsidRDefault="00EF6346" w:rsidP="00EF6346">
      <w:pPr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reprezentowan</w:t>
      </w:r>
      <w:r>
        <w:rPr>
          <w:rFonts w:asciiTheme="minorHAnsi" w:eastAsia="Calibri" w:hAnsiTheme="minorHAnsi" w:cstheme="minorHAnsi"/>
          <w:lang w:eastAsia="en-US"/>
        </w:rPr>
        <w:t>ą</w:t>
      </w:r>
      <w:r w:rsidRPr="00FF0434">
        <w:rPr>
          <w:rFonts w:asciiTheme="minorHAnsi" w:eastAsia="Calibri" w:hAnsiTheme="minorHAnsi" w:cstheme="minorHAnsi"/>
          <w:lang w:eastAsia="en-US"/>
        </w:rPr>
        <w:t xml:space="preserve"> przez: …………………………………</w:t>
      </w:r>
      <w:r>
        <w:rPr>
          <w:rFonts w:asciiTheme="minorHAnsi" w:eastAsia="Calibri" w:hAnsiTheme="minorHAnsi" w:cstheme="minorHAnsi"/>
          <w:lang w:eastAsia="en-US"/>
        </w:rPr>
        <w:t>……………………..</w:t>
      </w:r>
      <w:r w:rsidRPr="00FF0434">
        <w:rPr>
          <w:rFonts w:asciiTheme="minorHAnsi" w:eastAsia="Calibri" w:hAnsiTheme="minorHAnsi" w:cstheme="minorHAnsi"/>
          <w:lang w:eastAsia="en-US"/>
        </w:rPr>
        <w:t>…………….</w:t>
      </w:r>
    </w:p>
    <w:p w14:paraId="4F4BB7DA" w14:textId="77777777" w:rsidR="00EF6346" w:rsidRPr="00FF0434" w:rsidRDefault="00EF6346" w:rsidP="00EF6346">
      <w:pPr>
        <w:rPr>
          <w:rFonts w:asciiTheme="minorHAnsi" w:eastAsia="Calibri" w:hAnsiTheme="minorHAnsi" w:cstheme="minorHAnsi"/>
          <w:lang w:eastAsia="en-US"/>
        </w:rPr>
      </w:pPr>
    </w:p>
    <w:p w14:paraId="26D8F4B9" w14:textId="77777777" w:rsidR="00EF6346" w:rsidRPr="00FF0434" w:rsidRDefault="00EF6346" w:rsidP="00EF6346">
      <w:pPr>
        <w:spacing w:after="120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 xml:space="preserve">W dalszej części umowy Podmiot </w:t>
      </w:r>
      <w:r>
        <w:rPr>
          <w:rFonts w:asciiTheme="minorHAnsi" w:eastAsia="Calibri" w:hAnsiTheme="minorHAnsi" w:cstheme="minorHAnsi"/>
          <w:lang w:eastAsia="en-US"/>
        </w:rPr>
        <w:t>p</w:t>
      </w:r>
      <w:r w:rsidRPr="00FF0434">
        <w:rPr>
          <w:rFonts w:asciiTheme="minorHAnsi" w:eastAsia="Calibri" w:hAnsiTheme="minorHAnsi" w:cstheme="minorHAnsi"/>
          <w:lang w:eastAsia="en-US"/>
        </w:rPr>
        <w:t xml:space="preserve">rzetwarzający i Administrator danych są nazwani łącznie </w:t>
      </w:r>
      <w:r w:rsidRPr="00FF0434">
        <w:rPr>
          <w:rFonts w:asciiTheme="minorHAnsi" w:eastAsia="Calibri" w:hAnsiTheme="minorHAnsi" w:cstheme="minorHAnsi"/>
          <w:b/>
          <w:lang w:eastAsia="en-US"/>
        </w:rPr>
        <w:t>Stronami</w:t>
      </w:r>
      <w:r>
        <w:rPr>
          <w:rFonts w:asciiTheme="minorHAnsi" w:eastAsia="Calibri" w:hAnsiTheme="minorHAnsi" w:cstheme="minorHAnsi"/>
          <w:b/>
          <w:lang w:eastAsia="en-US"/>
        </w:rPr>
        <w:t>.</w:t>
      </w:r>
    </w:p>
    <w:p w14:paraId="6C311E78" w14:textId="77777777" w:rsidR="00EF6346" w:rsidRPr="00FF0434" w:rsidRDefault="00EF6346" w:rsidP="00EF6346">
      <w:pPr>
        <w:spacing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§ 1</w:t>
      </w:r>
      <w:r>
        <w:rPr>
          <w:rFonts w:asciiTheme="minorHAnsi" w:eastAsia="Calibri" w:hAnsiTheme="minorHAnsi" w:cstheme="minorHAnsi"/>
          <w:b/>
          <w:lang w:eastAsia="en-US"/>
        </w:rPr>
        <w:t>.</w:t>
      </w:r>
    </w:p>
    <w:p w14:paraId="336AC374" w14:textId="77777777" w:rsidR="00EF6346" w:rsidRPr="00FF0434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Powierzenie przetwarzania danych osobowych</w:t>
      </w:r>
    </w:p>
    <w:p w14:paraId="21D8F54F" w14:textId="77777777" w:rsidR="00EF6346" w:rsidRDefault="00EF6346">
      <w:pPr>
        <w:numPr>
          <w:ilvl w:val="0"/>
          <w:numId w:val="107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Podstawą prawną zawarcia niniejszej umowy jest umowa pomiędzy Stronami podpisana w dniu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FF0434">
        <w:rPr>
          <w:rFonts w:asciiTheme="minorHAnsi" w:eastAsia="Calibri" w:hAnsiTheme="minorHAnsi" w:cstheme="minorHAnsi"/>
          <w:lang w:eastAsia="en-US"/>
        </w:rPr>
        <w:t>……………</w:t>
      </w:r>
      <w:r>
        <w:rPr>
          <w:rFonts w:asciiTheme="minorHAnsi" w:eastAsia="Calibri" w:hAnsiTheme="minorHAnsi" w:cstheme="minorHAnsi"/>
          <w:lang w:eastAsia="en-US"/>
        </w:rPr>
        <w:t xml:space="preserve">, </w:t>
      </w:r>
      <w:r w:rsidRPr="00FF0434">
        <w:rPr>
          <w:rFonts w:asciiTheme="minorHAnsi" w:eastAsia="Calibri" w:hAnsiTheme="minorHAnsi" w:cstheme="minorHAnsi"/>
          <w:lang w:eastAsia="en-US"/>
        </w:rPr>
        <w:t xml:space="preserve">Nr Umowy…..………….. na </w:t>
      </w:r>
      <w:r>
        <w:rPr>
          <w:rFonts w:cstheme="minorHAnsi"/>
          <w:b/>
          <w:lang w:eastAsia="ar-SA"/>
        </w:rPr>
        <w:t>„</w:t>
      </w:r>
      <w:r w:rsidRPr="00445962">
        <w:rPr>
          <w:rFonts w:asciiTheme="minorHAnsi" w:hAnsiTheme="minorHAnsi" w:cstheme="minorHAnsi"/>
          <w:b/>
          <w:shd w:val="clear" w:color="auto" w:fill="FFFFFF"/>
        </w:rPr>
        <w:t>Świadczenie usług związanych z organizacją i prowadzeniem</w:t>
      </w:r>
      <w:r w:rsidRPr="00445962">
        <w:rPr>
          <w:rFonts w:asciiTheme="minorHAnsi" w:hAnsiTheme="minorHAnsi" w:cstheme="minorHAnsi"/>
          <w:shd w:val="clear" w:color="auto" w:fill="FFFFFF"/>
        </w:rPr>
        <w:t xml:space="preserve"> </w:t>
      </w:r>
      <w:r w:rsidRPr="00445962">
        <w:rPr>
          <w:rFonts w:asciiTheme="minorHAnsi" w:hAnsiTheme="minorHAnsi" w:cstheme="minorHAnsi"/>
          <w:b/>
          <w:bCs/>
        </w:rPr>
        <w:t xml:space="preserve">zajęć wczesnego wspomagania rozwoju dziecka w ramach </w:t>
      </w:r>
      <w:r w:rsidRPr="00445962">
        <w:rPr>
          <w:rFonts w:asciiTheme="minorHAnsi" w:hAnsiTheme="minorHAnsi" w:cstheme="minorHAnsi"/>
          <w:b/>
        </w:rPr>
        <w:t>programu kompleksowego wsparcia dla rodzin „Za życiem”,</w:t>
      </w:r>
      <w:r w:rsidRPr="00445962">
        <w:rPr>
          <w:rFonts w:asciiTheme="minorHAnsi" w:hAnsiTheme="minorHAnsi" w:cstheme="minorHAnsi"/>
          <w:b/>
          <w:bCs/>
        </w:rPr>
        <w:t xml:space="preserve"> wynikających z zadania</w:t>
      </w:r>
      <w:r w:rsidRPr="00445962">
        <w:rPr>
          <w:rFonts w:asciiTheme="minorHAnsi" w:hAnsiTheme="minorHAnsi" w:cstheme="minorHAnsi"/>
          <w:b/>
        </w:rPr>
        <w:t xml:space="preserve"> 2.4 „Wieloaspektowa i kompleksowa pomoc niepełnosprawnemu dziecku w okresie od 0. roku życia do</w:t>
      </w:r>
      <w:r>
        <w:rPr>
          <w:rFonts w:asciiTheme="minorHAnsi" w:hAnsiTheme="minorHAnsi" w:cstheme="minorHAnsi"/>
          <w:b/>
        </w:rPr>
        <w:t xml:space="preserve"> </w:t>
      </w:r>
      <w:r w:rsidRPr="00445962">
        <w:rPr>
          <w:rFonts w:asciiTheme="minorHAnsi" w:hAnsiTheme="minorHAnsi" w:cstheme="minorHAnsi"/>
          <w:b/>
        </w:rPr>
        <w:t>rozpoczęcia nauki w szkole oraz jego rodzinie”, w tym realizacji spotkań i konsultacji dla rodziców, opiekunów prawnych lub opiekunów faktycznych dziecka”</w:t>
      </w:r>
      <w:r>
        <w:rPr>
          <w:rFonts w:asciiTheme="minorHAnsi" w:hAnsiTheme="minorHAnsi" w:cstheme="minorHAnsi"/>
          <w:b/>
        </w:rPr>
        <w:t>.</w:t>
      </w:r>
    </w:p>
    <w:p w14:paraId="1B47AC12" w14:textId="77777777" w:rsidR="00EF6346" w:rsidRPr="00445962" w:rsidRDefault="00EF6346">
      <w:pPr>
        <w:numPr>
          <w:ilvl w:val="0"/>
          <w:numId w:val="107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445962">
        <w:rPr>
          <w:rFonts w:asciiTheme="minorHAnsi" w:eastAsia="Calibri" w:hAnsiTheme="minorHAnsi" w:cstheme="minorHAnsi"/>
          <w:lang w:eastAsia="en-US"/>
        </w:rPr>
        <w:t>Administrator danych powierza Podmiotowi przetwarzającemu, w trybie art. 28 ogólnego rozporządzenia o ochronie danych z dnia 27 kwietnia 2016 r. (zwanego w dalszej części „Rozporządzeniem”) dane osobowe do przetwarzania, na zasadach i w celu określonym w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445962">
        <w:rPr>
          <w:rFonts w:asciiTheme="minorHAnsi" w:eastAsia="Calibri" w:hAnsiTheme="minorHAnsi" w:cstheme="minorHAnsi"/>
          <w:lang w:eastAsia="en-US"/>
        </w:rPr>
        <w:t>niniejszej Umowie.</w:t>
      </w:r>
    </w:p>
    <w:p w14:paraId="27A0F63F" w14:textId="77777777" w:rsidR="00EF6346" w:rsidRPr="00FF0434" w:rsidRDefault="00EF6346">
      <w:pPr>
        <w:numPr>
          <w:ilvl w:val="0"/>
          <w:numId w:val="107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Podmiot przetwarzający zobowiązuje się przetwarzać powierzone mu dane osobowe zgodnie z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>niniejszą umową, Rozporządzeniem oraz z innymi przepisami prawa powszechnie obowiązującego, które chronią prawa osób, których dane dotyczą.</w:t>
      </w:r>
    </w:p>
    <w:p w14:paraId="6513A234" w14:textId="77777777" w:rsidR="00EF6346" w:rsidRPr="00FF0434" w:rsidRDefault="00EF6346">
      <w:pPr>
        <w:numPr>
          <w:ilvl w:val="0"/>
          <w:numId w:val="107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 xml:space="preserve">Podmiot przetwarzający oświadcza, iż stosuje środki bezpieczeństwa spełniające wymogi Rozporządzenia. </w:t>
      </w:r>
    </w:p>
    <w:p w14:paraId="3D42A47E" w14:textId="77777777" w:rsidR="00EF6346" w:rsidRDefault="00EF6346" w:rsidP="00EF6346">
      <w:pPr>
        <w:spacing w:after="200" w:line="276" w:lineRule="auto"/>
        <w:ind w:left="708"/>
        <w:jc w:val="center"/>
        <w:rPr>
          <w:rFonts w:asciiTheme="minorHAnsi" w:eastAsia="Calibri" w:hAnsiTheme="minorHAnsi" w:cstheme="minorHAnsi"/>
          <w:lang w:eastAsia="en-US"/>
        </w:rPr>
      </w:pPr>
    </w:p>
    <w:p w14:paraId="40AD5C6D" w14:textId="77777777" w:rsidR="00EF6346" w:rsidRPr="00FF0434" w:rsidRDefault="00EF6346" w:rsidP="00EF6346">
      <w:pPr>
        <w:spacing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§</w:t>
      </w:r>
      <w:r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FF0434">
        <w:rPr>
          <w:rFonts w:asciiTheme="minorHAnsi" w:eastAsia="Calibri" w:hAnsiTheme="minorHAnsi" w:cstheme="minorHAnsi"/>
          <w:b/>
          <w:lang w:eastAsia="en-US"/>
        </w:rPr>
        <w:t>2</w:t>
      </w:r>
      <w:r>
        <w:rPr>
          <w:rFonts w:asciiTheme="minorHAnsi" w:eastAsia="Calibri" w:hAnsiTheme="minorHAnsi" w:cstheme="minorHAnsi"/>
          <w:b/>
          <w:lang w:eastAsia="en-US"/>
        </w:rPr>
        <w:t>.</w:t>
      </w:r>
    </w:p>
    <w:p w14:paraId="55BF9597" w14:textId="77777777" w:rsidR="00EF6346" w:rsidRPr="00FF0434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Zakres i cel przetwarzania danych</w:t>
      </w:r>
    </w:p>
    <w:p w14:paraId="31DAB373" w14:textId="77777777" w:rsidR="00EF6346" w:rsidRPr="00FF0434" w:rsidRDefault="00EF6346">
      <w:pPr>
        <w:numPr>
          <w:ilvl w:val="0"/>
          <w:numId w:val="108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lastRenderedPageBreak/>
        <w:t>Podmiot przetwarzający będzie przetwarzał, powierzone na podstawie umowy</w:t>
      </w:r>
      <w:r>
        <w:rPr>
          <w:rFonts w:asciiTheme="minorHAnsi" w:eastAsia="Calibri" w:hAnsiTheme="minorHAnsi" w:cstheme="minorHAnsi"/>
          <w:lang w:eastAsia="en-US"/>
        </w:rPr>
        <w:t>,</w:t>
      </w:r>
      <w:r w:rsidRPr="00FF0434">
        <w:rPr>
          <w:rFonts w:asciiTheme="minorHAnsi" w:eastAsia="Calibri" w:hAnsiTheme="minorHAnsi" w:cstheme="minorHAnsi"/>
          <w:lang w:eastAsia="en-US"/>
        </w:rPr>
        <w:t xml:space="preserve"> dane (</w:t>
      </w:r>
      <w:r>
        <w:rPr>
          <w:rFonts w:asciiTheme="minorHAnsi" w:eastAsia="Calibri" w:hAnsiTheme="minorHAnsi" w:cstheme="minorHAnsi"/>
          <w:lang w:eastAsia="en-US"/>
        </w:rPr>
        <w:t>imię i nazwisko dziecka, jego rodziców/opiekunów prawnych, adres zamieszkania, nr telefonu, numer decyzji administracyjnej, rodzaj usług, zakres usług okresu świadczenia usług, stan zdrowia w zakresie niezbędnym do realizacji usług).</w:t>
      </w:r>
    </w:p>
    <w:p w14:paraId="2E230457" w14:textId="77777777" w:rsidR="00EF6346" w:rsidRPr="00FF0434" w:rsidRDefault="00EF6346">
      <w:pPr>
        <w:numPr>
          <w:ilvl w:val="0"/>
          <w:numId w:val="108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i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Powierzone przez Administratora danych dane osobowe będą przetwarzane przez Podmiot przetwarzający wyłącznie w celu realizacji umowy wymienionej w § 1 ust.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FF0434">
        <w:rPr>
          <w:rFonts w:asciiTheme="minorHAnsi" w:eastAsia="Calibri" w:hAnsiTheme="minorHAnsi" w:cstheme="minorHAnsi"/>
          <w:lang w:eastAsia="en-US"/>
        </w:rPr>
        <w:t>1</w:t>
      </w:r>
      <w:r>
        <w:rPr>
          <w:rFonts w:asciiTheme="minorHAnsi" w:eastAsia="Calibri" w:hAnsiTheme="minorHAnsi" w:cstheme="minorHAnsi"/>
          <w:lang w:eastAsia="en-US"/>
        </w:rPr>
        <w:t>.</w:t>
      </w:r>
    </w:p>
    <w:p w14:paraId="106A54FA" w14:textId="77777777" w:rsidR="00EF6346" w:rsidRPr="00FF0434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</w:p>
    <w:p w14:paraId="5A4AA65A" w14:textId="77777777" w:rsidR="00EF6346" w:rsidRPr="00FF0434" w:rsidRDefault="00EF6346" w:rsidP="00EF6346">
      <w:pPr>
        <w:spacing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§</w:t>
      </w:r>
      <w:r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FF0434">
        <w:rPr>
          <w:rFonts w:asciiTheme="minorHAnsi" w:eastAsia="Calibri" w:hAnsiTheme="minorHAnsi" w:cstheme="minorHAnsi"/>
          <w:b/>
          <w:lang w:eastAsia="en-US"/>
        </w:rPr>
        <w:t>3</w:t>
      </w:r>
      <w:r>
        <w:rPr>
          <w:rFonts w:asciiTheme="minorHAnsi" w:eastAsia="Calibri" w:hAnsiTheme="minorHAnsi" w:cstheme="minorHAnsi"/>
          <w:b/>
          <w:lang w:eastAsia="en-US"/>
        </w:rPr>
        <w:t>.</w:t>
      </w:r>
    </w:p>
    <w:p w14:paraId="7CDCB8FD" w14:textId="77777777" w:rsidR="00EF6346" w:rsidRPr="00FF0434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Obowiązki podmiotu przetwarzającego</w:t>
      </w:r>
    </w:p>
    <w:p w14:paraId="3AB1AA23" w14:textId="77777777" w:rsidR="00EF6346" w:rsidRPr="00FF0434" w:rsidRDefault="00EF6346">
      <w:pPr>
        <w:numPr>
          <w:ilvl w:val="0"/>
          <w:numId w:val="109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Podmiot przetwarzający zobowiązuje się przy przetwarzaniu powierzonych danych osobowych, do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>ich zabezpieczenia poprzez stosowanie odpowiednich środków technicznych i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FF0434">
        <w:rPr>
          <w:rFonts w:asciiTheme="minorHAnsi" w:eastAsia="Calibri" w:hAnsiTheme="minorHAnsi" w:cstheme="minorHAnsi"/>
          <w:lang w:eastAsia="en-US"/>
        </w:rPr>
        <w:t>organizacyjnych</w:t>
      </w:r>
      <w:r>
        <w:rPr>
          <w:rFonts w:asciiTheme="minorHAnsi" w:eastAsia="Calibri" w:hAnsiTheme="minorHAnsi" w:cstheme="minorHAnsi"/>
          <w:lang w:eastAsia="en-US"/>
        </w:rPr>
        <w:t>,</w:t>
      </w:r>
      <w:r w:rsidRPr="00FF0434">
        <w:rPr>
          <w:rFonts w:asciiTheme="minorHAnsi" w:eastAsia="Calibri" w:hAnsiTheme="minorHAnsi" w:cstheme="minorHAnsi"/>
          <w:lang w:eastAsia="en-US"/>
        </w:rPr>
        <w:t xml:space="preserve"> zapewniających adekwatny stopień bezpieczeństwa odpowiadający ryzyku związanym z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>przetwarzaniem danych osobowych, o których mowa w art. 32 Rozporządzenia.</w:t>
      </w:r>
    </w:p>
    <w:p w14:paraId="4CD8CDAA" w14:textId="77777777" w:rsidR="00EF6346" w:rsidRPr="00FF0434" w:rsidRDefault="00EF6346">
      <w:pPr>
        <w:numPr>
          <w:ilvl w:val="0"/>
          <w:numId w:val="109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Podmiot przetwarzający zobowiązuje się dołożyć należytej staranności przy przetwarzaniu powierzonych danych osobowych.</w:t>
      </w:r>
    </w:p>
    <w:p w14:paraId="3456E181" w14:textId="77777777" w:rsidR="00EF6346" w:rsidRPr="00FF0434" w:rsidRDefault="00EF6346">
      <w:pPr>
        <w:numPr>
          <w:ilvl w:val="0"/>
          <w:numId w:val="109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Podmiot przetwarzający zobowiązuje się do nadania upoważnień do przetwarzania danych osobowych wszystkim osobom, które będą przetwarzały powierzone dane w celu realizacji niniejszej umowy.</w:t>
      </w:r>
    </w:p>
    <w:p w14:paraId="0415D72D" w14:textId="77777777" w:rsidR="00EF6346" w:rsidRPr="00FF0434" w:rsidRDefault="00EF6346">
      <w:pPr>
        <w:numPr>
          <w:ilvl w:val="0"/>
          <w:numId w:val="109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Podmiot przetwarzający zobowiązuje się zapewnić zachowanie w tajemnicy (o której mowa w art. 28 ust 3 pkt b Rozporządzenia) przetwarzanych danych przez osoby, które upoważnia do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>przetwarzania danych osobowych w celu realizacji niniejszej umowy, zarówno w trakcie zatrudnienia ich w Podmiocie przetwarzającym, jak i po jego ustaniu.</w:t>
      </w:r>
    </w:p>
    <w:p w14:paraId="54EC8D7F" w14:textId="77777777" w:rsidR="00EF6346" w:rsidRPr="00FF0434" w:rsidRDefault="00EF6346">
      <w:pPr>
        <w:numPr>
          <w:ilvl w:val="0"/>
          <w:numId w:val="109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 xml:space="preserve">Podmiot przetwarzający, nie </w:t>
      </w:r>
      <w:r w:rsidRPr="003721D6">
        <w:rPr>
          <w:rFonts w:asciiTheme="minorHAnsi" w:eastAsia="Calibri" w:hAnsiTheme="minorHAnsi" w:cstheme="minorHAnsi"/>
          <w:lang w:eastAsia="en-US"/>
        </w:rPr>
        <w:t xml:space="preserve">dłużej niż 7 </w:t>
      </w:r>
      <w:r>
        <w:rPr>
          <w:rFonts w:asciiTheme="minorHAnsi" w:eastAsia="Calibri" w:hAnsiTheme="minorHAnsi" w:cstheme="minorHAnsi"/>
          <w:lang w:eastAsia="en-US"/>
        </w:rPr>
        <w:t>dni</w:t>
      </w:r>
      <w:r w:rsidRPr="00FF0434">
        <w:rPr>
          <w:rFonts w:asciiTheme="minorHAnsi" w:eastAsia="Calibri" w:hAnsiTheme="minorHAnsi" w:cstheme="minorHAnsi"/>
          <w:lang w:eastAsia="en-US"/>
        </w:rPr>
        <w:t xml:space="preserve"> po zakończeniu świadczenia usług związanych z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>przetwarzaniem</w:t>
      </w:r>
      <w:r>
        <w:rPr>
          <w:rFonts w:asciiTheme="minorHAnsi" w:eastAsia="Calibri" w:hAnsiTheme="minorHAnsi" w:cstheme="minorHAnsi"/>
          <w:lang w:eastAsia="en-US"/>
        </w:rPr>
        <w:t>,</w:t>
      </w:r>
      <w:r w:rsidRPr="00FF0434">
        <w:rPr>
          <w:rFonts w:asciiTheme="minorHAnsi" w:eastAsia="Calibri" w:hAnsiTheme="minorHAnsi" w:cstheme="minorHAnsi"/>
          <w:lang w:eastAsia="en-US"/>
        </w:rPr>
        <w:t xml:space="preserve"> zwraca Administratorowi wszelkie powierzone dane osobowe oraz usuwa wszelkie ich istniejące kopie, chyba że prawo Unii lub prawo państwa członkowskiego nakazują przechowywanie danych osobowych.</w:t>
      </w:r>
    </w:p>
    <w:p w14:paraId="11FD2B2A" w14:textId="77777777" w:rsidR="00EF6346" w:rsidRPr="00FF0434" w:rsidRDefault="00EF6346">
      <w:pPr>
        <w:numPr>
          <w:ilvl w:val="0"/>
          <w:numId w:val="109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 xml:space="preserve">W miarę możliwości Podmiot przetwarzający pomaga Administratorowi w niezbędnym zakresie wywiązywać się z obowiązku odpowiadania na żądania osoby, której dane dotyczą oraz wywiązywania się z obowiązków określonych w art. 32-36 Rozporządzenia. </w:t>
      </w:r>
    </w:p>
    <w:p w14:paraId="386D9E8F" w14:textId="77777777" w:rsidR="00EF6346" w:rsidRPr="00FF0434" w:rsidRDefault="00EF6346">
      <w:pPr>
        <w:numPr>
          <w:ilvl w:val="0"/>
          <w:numId w:val="109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Podmiot przetwarzający</w:t>
      </w:r>
      <w:r>
        <w:rPr>
          <w:rFonts w:asciiTheme="minorHAnsi" w:eastAsia="Calibri" w:hAnsiTheme="minorHAnsi" w:cstheme="minorHAnsi"/>
          <w:lang w:eastAsia="en-US"/>
        </w:rPr>
        <w:t>,</w:t>
      </w:r>
      <w:r w:rsidRPr="00FF0434">
        <w:rPr>
          <w:rFonts w:asciiTheme="minorHAnsi" w:eastAsia="Calibri" w:hAnsiTheme="minorHAnsi" w:cstheme="minorHAnsi"/>
          <w:lang w:eastAsia="en-US"/>
        </w:rPr>
        <w:t xml:space="preserve"> po stwierdzeniu naruszenia ochrony danych osobowych</w:t>
      </w:r>
      <w:r>
        <w:rPr>
          <w:rFonts w:asciiTheme="minorHAnsi" w:eastAsia="Calibri" w:hAnsiTheme="minorHAnsi" w:cstheme="minorHAnsi"/>
          <w:lang w:eastAsia="en-US"/>
        </w:rPr>
        <w:t>,</w:t>
      </w:r>
      <w:r w:rsidRPr="00FF0434">
        <w:rPr>
          <w:rFonts w:asciiTheme="minorHAnsi" w:eastAsia="Calibri" w:hAnsiTheme="minorHAnsi" w:cstheme="minorHAnsi"/>
          <w:lang w:eastAsia="en-US"/>
        </w:rPr>
        <w:t xml:space="preserve"> bez zbędnej zwłoki zgłasza je administratorowi w ciągu 24 godzin.</w:t>
      </w:r>
    </w:p>
    <w:p w14:paraId="6068A58B" w14:textId="77777777" w:rsidR="00EF6346" w:rsidRPr="00FF0434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</w:p>
    <w:p w14:paraId="29A3BE48" w14:textId="77777777" w:rsidR="00EF6346" w:rsidRPr="00FF0434" w:rsidRDefault="00EF6346" w:rsidP="00EF6346">
      <w:pPr>
        <w:spacing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§</w:t>
      </w:r>
      <w:r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FF0434">
        <w:rPr>
          <w:rFonts w:asciiTheme="minorHAnsi" w:eastAsia="Calibri" w:hAnsiTheme="minorHAnsi" w:cstheme="minorHAnsi"/>
          <w:b/>
          <w:lang w:eastAsia="en-US"/>
        </w:rPr>
        <w:t>4</w:t>
      </w:r>
      <w:r>
        <w:rPr>
          <w:rFonts w:asciiTheme="minorHAnsi" w:eastAsia="Calibri" w:hAnsiTheme="minorHAnsi" w:cstheme="minorHAnsi"/>
          <w:b/>
          <w:lang w:eastAsia="en-US"/>
        </w:rPr>
        <w:t>.</w:t>
      </w:r>
    </w:p>
    <w:p w14:paraId="09C7A282" w14:textId="77777777" w:rsidR="00EF6346" w:rsidRPr="00FF0434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Prawo kontroli</w:t>
      </w:r>
    </w:p>
    <w:p w14:paraId="4AB1FA3E" w14:textId="77777777" w:rsidR="00EF6346" w:rsidRPr="00FF0434" w:rsidRDefault="00EF6346">
      <w:pPr>
        <w:numPr>
          <w:ilvl w:val="0"/>
          <w:numId w:val="110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 xml:space="preserve">Administrator danych zgodnie z art. 28 ust. 3 pkt h) Rozporządzenia ma prawo kontroli, czy środki zastosowane przez Podmiot przetwarzający przy przetwarzaniu i zabezpieczeniu powierzonych danych osobowych spełniają postanowienia umowy. </w:t>
      </w:r>
    </w:p>
    <w:p w14:paraId="28D9EC06" w14:textId="77777777" w:rsidR="00EF6346" w:rsidRPr="00FF0434" w:rsidRDefault="00EF6346">
      <w:pPr>
        <w:numPr>
          <w:ilvl w:val="0"/>
          <w:numId w:val="110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Administrator danych realizować będzie prawo kontroli w godzinach pracy Podmiotu przetwarzającego i z minimum 5 dniowym jego uprzedzeniem.</w:t>
      </w:r>
    </w:p>
    <w:p w14:paraId="4B40714E" w14:textId="77777777" w:rsidR="00EF6346" w:rsidRPr="00FF0434" w:rsidRDefault="00EF6346">
      <w:pPr>
        <w:numPr>
          <w:ilvl w:val="0"/>
          <w:numId w:val="110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Podmiot przetwarzający zobowiązuje się do usunięcia uchybień stwierdzonych podczas kontroli w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>terminie wskazanym przez Administratora danych nie dłuższym niż 7 dni.</w:t>
      </w:r>
    </w:p>
    <w:p w14:paraId="02478FFC" w14:textId="77777777" w:rsidR="00EF6346" w:rsidRPr="00FF0434" w:rsidRDefault="00EF6346">
      <w:pPr>
        <w:numPr>
          <w:ilvl w:val="0"/>
          <w:numId w:val="110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Podmiot przetwarzający udostępnia Administratorowi wszelkie informacje niezbędne do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 xml:space="preserve">wykazania spełnienia obowiązków określonych w art. 28 Rozporządzenia. </w:t>
      </w:r>
    </w:p>
    <w:p w14:paraId="0E6B7770" w14:textId="77777777" w:rsidR="00EF6346" w:rsidRPr="00FF0434" w:rsidRDefault="00EF6346" w:rsidP="00EF6346">
      <w:pPr>
        <w:spacing w:after="160" w:line="259" w:lineRule="auto"/>
        <w:ind w:left="720"/>
        <w:contextualSpacing/>
        <w:rPr>
          <w:rFonts w:asciiTheme="minorHAnsi" w:eastAsia="Calibri" w:hAnsiTheme="minorHAnsi" w:cstheme="minorHAnsi"/>
          <w:lang w:eastAsia="en-US"/>
        </w:rPr>
      </w:pPr>
    </w:p>
    <w:p w14:paraId="4BD1C2B4" w14:textId="77777777" w:rsidR="00EF6346" w:rsidRPr="00FF0434" w:rsidRDefault="00EF6346" w:rsidP="00EF6346">
      <w:pPr>
        <w:spacing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§</w:t>
      </w:r>
      <w:r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FF0434">
        <w:rPr>
          <w:rFonts w:asciiTheme="minorHAnsi" w:eastAsia="Calibri" w:hAnsiTheme="minorHAnsi" w:cstheme="minorHAnsi"/>
          <w:b/>
          <w:lang w:eastAsia="en-US"/>
        </w:rPr>
        <w:t>5</w:t>
      </w:r>
      <w:r>
        <w:rPr>
          <w:rFonts w:asciiTheme="minorHAnsi" w:eastAsia="Calibri" w:hAnsiTheme="minorHAnsi" w:cstheme="minorHAnsi"/>
          <w:b/>
          <w:lang w:eastAsia="en-US"/>
        </w:rPr>
        <w:t>.</w:t>
      </w:r>
    </w:p>
    <w:p w14:paraId="49275B04" w14:textId="77777777" w:rsidR="00EF6346" w:rsidRPr="00FF0434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Dalsze powierzenie danych do przetwarzania</w:t>
      </w:r>
    </w:p>
    <w:p w14:paraId="05DB8A50" w14:textId="77777777" w:rsidR="00EF6346" w:rsidRPr="00FF0434" w:rsidRDefault="00EF6346">
      <w:pPr>
        <w:numPr>
          <w:ilvl w:val="0"/>
          <w:numId w:val="111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Podmiot przetwarzający może powierzyć dane osobowe objęte niniejszą umową do dalszego przetwarzania podwykonawcom jedynie w celu wykonania umowy po uzyskaniu uprzedniej pisemnej zgody Administratora danych.</w:t>
      </w:r>
    </w:p>
    <w:p w14:paraId="5255DB14" w14:textId="77777777" w:rsidR="00EF6346" w:rsidRPr="00FF0434" w:rsidRDefault="00EF6346">
      <w:pPr>
        <w:numPr>
          <w:ilvl w:val="0"/>
          <w:numId w:val="111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 xml:space="preserve">Przekazanie powierzonych danych do państwa trzeciego może nastąpić jedynie na pisemne polecenie Administratora danych chyba, że obowiązek taki nakłada na Podmiot przetwarzający prawo Unii lub prawo </w:t>
      </w:r>
      <w:r w:rsidRPr="00FF0434">
        <w:rPr>
          <w:rFonts w:asciiTheme="minorHAnsi" w:eastAsia="Calibri" w:hAnsiTheme="minorHAnsi" w:cstheme="minorHAnsi"/>
          <w:lang w:eastAsia="en-US"/>
        </w:rPr>
        <w:lastRenderedPageBreak/>
        <w:t>państwa członkowskiego, któremu podlega Podmiot przetwarzający. W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>takim przypadku przed rozpoczęciem przetwarzania Podmiot przetwarzający informuje Administratora danych o tym obowiązku prawnym, o ile prawo to nie zabrania udzielania takiej informacji z uwagi na ważny interes publiczny.</w:t>
      </w:r>
    </w:p>
    <w:p w14:paraId="42C27B10" w14:textId="77777777" w:rsidR="00EF6346" w:rsidRPr="00FF0434" w:rsidRDefault="00EF6346">
      <w:pPr>
        <w:numPr>
          <w:ilvl w:val="0"/>
          <w:numId w:val="111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Podwykonawca, o którym mowa w §</w:t>
      </w:r>
      <w:r>
        <w:rPr>
          <w:rFonts w:asciiTheme="minorHAnsi" w:eastAsia="Calibri" w:hAnsiTheme="minorHAnsi" w:cstheme="minorHAnsi"/>
          <w:lang w:eastAsia="en-US"/>
        </w:rPr>
        <w:t xml:space="preserve"> 5</w:t>
      </w:r>
      <w:r w:rsidRPr="00FF0434">
        <w:rPr>
          <w:rFonts w:asciiTheme="minorHAnsi" w:eastAsia="Calibri" w:hAnsiTheme="minorHAnsi" w:cstheme="minorHAnsi"/>
          <w:lang w:eastAsia="en-US"/>
        </w:rPr>
        <w:t xml:space="preserve"> ust. </w:t>
      </w:r>
      <w:r>
        <w:rPr>
          <w:rFonts w:asciiTheme="minorHAnsi" w:eastAsia="Calibri" w:hAnsiTheme="minorHAnsi" w:cstheme="minorHAnsi"/>
          <w:lang w:eastAsia="en-US"/>
        </w:rPr>
        <w:t>1</w:t>
      </w:r>
      <w:r w:rsidRPr="00FF0434">
        <w:rPr>
          <w:rFonts w:asciiTheme="minorHAnsi" w:eastAsia="Calibri" w:hAnsiTheme="minorHAnsi" w:cstheme="minorHAnsi"/>
          <w:lang w:eastAsia="en-US"/>
        </w:rPr>
        <w:t xml:space="preserve"> Umowy winien spełniać te same gwarancje i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 xml:space="preserve">obowiązki jakie zostały nałożone na Podmiot przetwarzający w niniejszej Umowie. </w:t>
      </w:r>
    </w:p>
    <w:p w14:paraId="39F7E4C3" w14:textId="77777777" w:rsidR="00EF6346" w:rsidRPr="00FF0434" w:rsidRDefault="00EF6346">
      <w:pPr>
        <w:numPr>
          <w:ilvl w:val="0"/>
          <w:numId w:val="111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Podmiot przetwarzający ponosi pełną odpowiedzialność wobec Administratora za niewywiązanie się ze spoczywających na podwykonawcy obowiązków ochrony danych.</w:t>
      </w:r>
    </w:p>
    <w:p w14:paraId="760FDF68" w14:textId="77777777" w:rsidR="00EF6346" w:rsidRPr="00FF0434" w:rsidRDefault="00EF6346" w:rsidP="00EF6346">
      <w:pPr>
        <w:spacing w:after="200" w:line="276" w:lineRule="auto"/>
        <w:rPr>
          <w:rFonts w:asciiTheme="minorHAnsi" w:eastAsia="Calibri" w:hAnsiTheme="minorHAnsi" w:cstheme="minorHAnsi"/>
          <w:b/>
          <w:lang w:eastAsia="en-US"/>
        </w:rPr>
      </w:pPr>
    </w:p>
    <w:p w14:paraId="59FA9F6D" w14:textId="77777777" w:rsidR="00EF6346" w:rsidRPr="00FF0434" w:rsidRDefault="00EF6346" w:rsidP="00EF6346">
      <w:pPr>
        <w:spacing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§ 6</w:t>
      </w:r>
      <w:r>
        <w:rPr>
          <w:rFonts w:asciiTheme="minorHAnsi" w:eastAsia="Calibri" w:hAnsiTheme="minorHAnsi" w:cstheme="minorHAnsi"/>
          <w:b/>
          <w:lang w:eastAsia="en-US"/>
        </w:rPr>
        <w:t>.</w:t>
      </w:r>
    </w:p>
    <w:p w14:paraId="7EC3022B" w14:textId="77777777" w:rsidR="00EF6346" w:rsidRPr="00FF0434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Odpowiedzialność Podmiotu przetwarzającego</w:t>
      </w:r>
    </w:p>
    <w:p w14:paraId="1A372934" w14:textId="77777777" w:rsidR="00EF6346" w:rsidRPr="00FF0434" w:rsidRDefault="00EF6346">
      <w:pPr>
        <w:numPr>
          <w:ilvl w:val="0"/>
          <w:numId w:val="114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Podmiot przetwarzający jest odpowiedzialny za udostępnienie lub wykorzystanie danych osobowych niezgodnie z treścią umowy, a w szczególności za udostępnienie powierzonych do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 xml:space="preserve">przetwarzania danych osobowych osobom nieupoważnionym. </w:t>
      </w:r>
    </w:p>
    <w:p w14:paraId="513473DA" w14:textId="77777777" w:rsidR="00EF6346" w:rsidRPr="00FF0434" w:rsidRDefault="00EF6346">
      <w:pPr>
        <w:numPr>
          <w:ilvl w:val="0"/>
          <w:numId w:val="114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Podmiot przetwarzający zobowiązuje się do niezwłocznego poinformowania Administratora danych o jakimkolwiek postępowaniu, w szczególności administracyjnym lub sądowym, dotyczącym przetwarzania przez Podmiot przetwarzający danych osobowych określonych w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>umowie, o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>jakiejkolwiek decyzji administracyjnej lub orzeczeniu dotyczącym przetwarzania tych danych, skierowanych do Podmiotu przetwarzającego, a także o wszelkich planowanych, o ile są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 xml:space="preserve">wiadome, lub realizowanych kontrolach i inspekcjach dotyczących przetwarzania w Podmiocie przetwarzającym tych danych osobowych, w szczególności prowadzonych przez inspektorów upoważnionych przez Generalnego Inspektora Ochrony Danych Osobowych. Niniejszy ustęp dotyczy wyłącznie danych osobowych powierzonych przez Administratora danych. </w:t>
      </w:r>
    </w:p>
    <w:p w14:paraId="644D425E" w14:textId="77777777" w:rsidR="00EF6346" w:rsidRPr="00FF0434" w:rsidRDefault="00EF6346" w:rsidP="00EF6346">
      <w:pPr>
        <w:spacing w:after="160" w:line="259" w:lineRule="auto"/>
        <w:ind w:left="708"/>
        <w:contextualSpacing/>
        <w:rPr>
          <w:rFonts w:asciiTheme="minorHAnsi" w:eastAsia="Calibri" w:hAnsiTheme="minorHAnsi" w:cstheme="minorHAnsi"/>
          <w:lang w:eastAsia="en-US"/>
        </w:rPr>
      </w:pPr>
    </w:p>
    <w:p w14:paraId="02F7F7A1" w14:textId="77777777" w:rsidR="00EF6346" w:rsidRPr="00FF0434" w:rsidRDefault="00EF6346" w:rsidP="00EF6346">
      <w:pPr>
        <w:spacing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§</w:t>
      </w:r>
      <w:r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FF0434">
        <w:rPr>
          <w:rFonts w:asciiTheme="minorHAnsi" w:eastAsia="Calibri" w:hAnsiTheme="minorHAnsi" w:cstheme="minorHAnsi"/>
          <w:b/>
          <w:lang w:eastAsia="en-US"/>
        </w:rPr>
        <w:t>7</w:t>
      </w:r>
      <w:r>
        <w:rPr>
          <w:rFonts w:asciiTheme="minorHAnsi" w:eastAsia="Calibri" w:hAnsiTheme="minorHAnsi" w:cstheme="minorHAnsi"/>
          <w:b/>
          <w:lang w:eastAsia="en-US"/>
        </w:rPr>
        <w:t>.</w:t>
      </w:r>
    </w:p>
    <w:p w14:paraId="7DE3890B" w14:textId="77777777" w:rsidR="00EF6346" w:rsidRPr="00FF0434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Czas obowiązywania umowy</w:t>
      </w:r>
    </w:p>
    <w:p w14:paraId="1D0D55A0" w14:textId="77777777" w:rsidR="00EF6346" w:rsidRDefault="00EF6346" w:rsidP="00EF6346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Niniejsza umowa obowiązuje na czas realizacji umowy wymienionej w § 1 ust.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FF0434">
        <w:rPr>
          <w:rFonts w:asciiTheme="minorHAnsi" w:eastAsia="Calibri" w:hAnsiTheme="minorHAnsi" w:cstheme="minorHAnsi"/>
          <w:lang w:eastAsia="en-US"/>
        </w:rPr>
        <w:t>1</w:t>
      </w:r>
      <w:r>
        <w:rPr>
          <w:rFonts w:asciiTheme="minorHAnsi" w:eastAsia="Calibri" w:hAnsiTheme="minorHAnsi" w:cstheme="minorHAnsi"/>
          <w:lang w:eastAsia="en-US"/>
        </w:rPr>
        <w:t>.</w:t>
      </w:r>
    </w:p>
    <w:p w14:paraId="239A9173" w14:textId="77777777" w:rsidR="00EF6346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</w:p>
    <w:p w14:paraId="7BCAB6B3" w14:textId="77777777" w:rsidR="00EF6346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</w:p>
    <w:p w14:paraId="2ACFEDA2" w14:textId="77777777" w:rsidR="00EF6346" w:rsidRPr="00FF0434" w:rsidRDefault="00EF6346" w:rsidP="00EF6346">
      <w:pPr>
        <w:spacing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§</w:t>
      </w:r>
      <w:r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FF0434">
        <w:rPr>
          <w:rFonts w:asciiTheme="minorHAnsi" w:eastAsia="Calibri" w:hAnsiTheme="minorHAnsi" w:cstheme="minorHAnsi"/>
          <w:b/>
          <w:lang w:eastAsia="en-US"/>
        </w:rPr>
        <w:t>8</w:t>
      </w:r>
      <w:r>
        <w:rPr>
          <w:rFonts w:asciiTheme="minorHAnsi" w:eastAsia="Calibri" w:hAnsiTheme="minorHAnsi" w:cstheme="minorHAnsi"/>
          <w:b/>
          <w:lang w:eastAsia="en-US"/>
        </w:rPr>
        <w:t>.</w:t>
      </w:r>
    </w:p>
    <w:p w14:paraId="05DC3C64" w14:textId="77777777" w:rsidR="00EF6346" w:rsidRPr="00FF0434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Rozwiązanie umowy</w:t>
      </w:r>
    </w:p>
    <w:p w14:paraId="6D058851" w14:textId="77777777" w:rsidR="00EF6346" w:rsidRPr="00FF0434" w:rsidRDefault="00EF6346" w:rsidP="00EF6346">
      <w:pPr>
        <w:spacing w:after="160" w:line="259" w:lineRule="auto"/>
        <w:contextualSpacing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Administrator danych może rozwiązać niniejszą umowę ze skutkiem natychmiastowym, gdy Podmiot przetwarzający:</w:t>
      </w:r>
    </w:p>
    <w:p w14:paraId="084B69EA" w14:textId="77777777" w:rsidR="00EF6346" w:rsidRPr="00FF0434" w:rsidRDefault="00EF6346">
      <w:pPr>
        <w:numPr>
          <w:ilvl w:val="0"/>
          <w:numId w:val="115"/>
        </w:numPr>
        <w:spacing w:after="160" w:line="259" w:lineRule="auto"/>
        <w:ind w:left="709" w:hanging="425"/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pomimo zobowiązania go do usunięcia uchybień stwierdzonych podczas kontroli nie usunie ich w wyznaczonym terminie;</w:t>
      </w:r>
    </w:p>
    <w:p w14:paraId="502AEB6E" w14:textId="77777777" w:rsidR="00EF6346" w:rsidRPr="00FF0434" w:rsidRDefault="00EF6346">
      <w:pPr>
        <w:numPr>
          <w:ilvl w:val="0"/>
          <w:numId w:val="115"/>
        </w:numPr>
        <w:spacing w:after="160" w:line="259" w:lineRule="auto"/>
        <w:ind w:left="709" w:hanging="425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przetwarza dane osobowe w sposób niezgodny z umową;</w:t>
      </w:r>
    </w:p>
    <w:p w14:paraId="1996C85C" w14:textId="77777777" w:rsidR="00EF6346" w:rsidRPr="00FF0434" w:rsidRDefault="00EF6346">
      <w:pPr>
        <w:numPr>
          <w:ilvl w:val="0"/>
          <w:numId w:val="115"/>
        </w:numPr>
        <w:spacing w:after="160" w:line="259" w:lineRule="auto"/>
        <w:ind w:left="709" w:hanging="425"/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powierzył przetwarzanie danych osobowych innemu podmiotowi bez zgody Administratora danych</w:t>
      </w:r>
      <w:r>
        <w:rPr>
          <w:rFonts w:asciiTheme="minorHAnsi" w:eastAsia="Calibri" w:hAnsiTheme="minorHAnsi" w:cstheme="minorHAnsi"/>
          <w:lang w:eastAsia="en-US"/>
        </w:rPr>
        <w:t>.</w:t>
      </w:r>
    </w:p>
    <w:p w14:paraId="48912C64" w14:textId="77777777" w:rsidR="00EF6346" w:rsidRPr="00FF0434" w:rsidRDefault="00EF6346" w:rsidP="00EF6346">
      <w:pPr>
        <w:spacing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§</w:t>
      </w:r>
      <w:r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FF0434">
        <w:rPr>
          <w:rFonts w:asciiTheme="minorHAnsi" w:eastAsia="Calibri" w:hAnsiTheme="minorHAnsi" w:cstheme="minorHAnsi"/>
          <w:b/>
          <w:lang w:eastAsia="en-US"/>
        </w:rPr>
        <w:t>9</w:t>
      </w:r>
      <w:r>
        <w:rPr>
          <w:rFonts w:asciiTheme="minorHAnsi" w:eastAsia="Calibri" w:hAnsiTheme="minorHAnsi" w:cstheme="minorHAnsi"/>
          <w:b/>
          <w:lang w:eastAsia="en-US"/>
        </w:rPr>
        <w:t>.</w:t>
      </w:r>
    </w:p>
    <w:p w14:paraId="0460D04C" w14:textId="77777777" w:rsidR="00EF6346" w:rsidRPr="00FF0434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Zasady zachowania poufności</w:t>
      </w:r>
    </w:p>
    <w:p w14:paraId="1123B087" w14:textId="77777777" w:rsidR="00EF6346" w:rsidRPr="00FF0434" w:rsidRDefault="00EF6346">
      <w:pPr>
        <w:numPr>
          <w:ilvl w:val="0"/>
          <w:numId w:val="112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Podmiot przetwarzający zobowiązuje się do zachowania w tajemnicy wszelkich informacji, danych, materiałów, dokumentów i danych osobowych otrzymanych od Administratora danych i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>od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>współpracujących z nim osób oraz danych uzyskanych w jakikolwiek inny sposób, zamierzony czy przypadkowy w formie ustnej, pisemnej lub elektronicznej („dane poufne”).</w:t>
      </w:r>
    </w:p>
    <w:p w14:paraId="2137F85F" w14:textId="77777777" w:rsidR="00EF6346" w:rsidRPr="00FF0434" w:rsidRDefault="00EF6346">
      <w:pPr>
        <w:numPr>
          <w:ilvl w:val="0"/>
          <w:numId w:val="112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  z obowiązujących przepisów prawa lub Umowy.</w:t>
      </w:r>
    </w:p>
    <w:p w14:paraId="7B40195E" w14:textId="77777777" w:rsidR="00EF6346" w:rsidRPr="00FF0434" w:rsidRDefault="00EF6346" w:rsidP="00EF6346">
      <w:pPr>
        <w:spacing w:after="200" w:line="276" w:lineRule="auto"/>
        <w:rPr>
          <w:rFonts w:asciiTheme="minorHAnsi" w:eastAsia="Calibri" w:hAnsiTheme="minorHAnsi" w:cstheme="minorHAnsi"/>
          <w:b/>
          <w:lang w:eastAsia="en-US"/>
        </w:rPr>
      </w:pPr>
    </w:p>
    <w:p w14:paraId="651A2894" w14:textId="77777777" w:rsidR="00EF6346" w:rsidRPr="00FF0434" w:rsidRDefault="00EF6346" w:rsidP="00EF6346">
      <w:pPr>
        <w:spacing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§</w:t>
      </w:r>
      <w:r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FF0434">
        <w:rPr>
          <w:rFonts w:asciiTheme="minorHAnsi" w:eastAsia="Calibri" w:hAnsiTheme="minorHAnsi" w:cstheme="minorHAnsi"/>
          <w:b/>
          <w:lang w:eastAsia="en-US"/>
        </w:rPr>
        <w:t>10</w:t>
      </w:r>
      <w:r>
        <w:rPr>
          <w:rFonts w:asciiTheme="minorHAnsi" w:eastAsia="Calibri" w:hAnsiTheme="minorHAnsi" w:cstheme="minorHAnsi"/>
          <w:b/>
          <w:lang w:eastAsia="en-US"/>
        </w:rPr>
        <w:t>.</w:t>
      </w:r>
    </w:p>
    <w:p w14:paraId="3793924E" w14:textId="77777777" w:rsidR="00EF6346" w:rsidRPr="00FF0434" w:rsidRDefault="00EF6346" w:rsidP="00EF6346">
      <w:pPr>
        <w:tabs>
          <w:tab w:val="left" w:pos="567"/>
        </w:tabs>
        <w:spacing w:after="200" w:line="276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FF0434">
        <w:rPr>
          <w:rFonts w:asciiTheme="minorHAnsi" w:eastAsia="Calibri" w:hAnsiTheme="minorHAnsi" w:cstheme="minorHAnsi"/>
          <w:b/>
          <w:lang w:eastAsia="en-US"/>
        </w:rPr>
        <w:t>Postanowienia końcowe</w:t>
      </w:r>
    </w:p>
    <w:p w14:paraId="33607A53" w14:textId="77777777" w:rsidR="00EF6346" w:rsidRPr="00FF0434" w:rsidRDefault="00EF6346">
      <w:pPr>
        <w:numPr>
          <w:ilvl w:val="0"/>
          <w:numId w:val="113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 xml:space="preserve">Umowa została sporządzona w dwóch jednobrzmiących </w:t>
      </w:r>
      <w:r w:rsidRPr="003721D6">
        <w:rPr>
          <w:rFonts w:asciiTheme="minorHAnsi" w:eastAsia="Calibri" w:hAnsiTheme="minorHAnsi" w:cstheme="minorHAnsi"/>
          <w:lang w:eastAsia="en-US"/>
        </w:rPr>
        <w:t xml:space="preserve">egzemplarzach po jednym </w:t>
      </w:r>
      <w:r w:rsidRPr="00FF0434">
        <w:rPr>
          <w:rFonts w:asciiTheme="minorHAnsi" w:eastAsia="Calibri" w:hAnsiTheme="minorHAnsi" w:cstheme="minorHAnsi"/>
          <w:lang w:eastAsia="en-US"/>
        </w:rPr>
        <w:t>dla każdej ze</w:t>
      </w:r>
      <w:r>
        <w:rPr>
          <w:rFonts w:asciiTheme="minorHAnsi" w:eastAsia="Calibri" w:hAnsiTheme="minorHAnsi" w:cstheme="minorHAnsi"/>
          <w:lang w:eastAsia="en-US"/>
        </w:rPr>
        <w:t> </w:t>
      </w:r>
      <w:r w:rsidRPr="00FF0434">
        <w:rPr>
          <w:rFonts w:asciiTheme="minorHAnsi" w:eastAsia="Calibri" w:hAnsiTheme="minorHAnsi" w:cstheme="minorHAnsi"/>
          <w:lang w:eastAsia="en-US"/>
        </w:rPr>
        <w:t>stron.</w:t>
      </w:r>
    </w:p>
    <w:p w14:paraId="1741A0A4" w14:textId="77777777" w:rsidR="00EF6346" w:rsidRPr="00FF0434" w:rsidRDefault="00EF6346">
      <w:pPr>
        <w:numPr>
          <w:ilvl w:val="0"/>
          <w:numId w:val="113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>W sprawach nieuregulowanych zastosowanie będą miały przepisy Kodeksu cywilnego oraz Rozporządzenia.</w:t>
      </w:r>
    </w:p>
    <w:p w14:paraId="4BBC68ED" w14:textId="77777777" w:rsidR="00EF6346" w:rsidRPr="00FF0434" w:rsidRDefault="00EF6346">
      <w:pPr>
        <w:numPr>
          <w:ilvl w:val="0"/>
          <w:numId w:val="113"/>
        </w:numPr>
        <w:spacing w:after="160" w:line="259" w:lineRule="auto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FF0434">
        <w:rPr>
          <w:rFonts w:asciiTheme="minorHAnsi" w:eastAsia="Calibri" w:hAnsiTheme="minorHAnsi" w:cstheme="minorHAnsi"/>
          <w:lang w:eastAsia="en-US"/>
        </w:rPr>
        <w:t xml:space="preserve">Sądem właściwym dla rozpatrzenia sporów wynikających z niniejszej umowy będzie sąd właściwy Administratora danych. </w:t>
      </w:r>
    </w:p>
    <w:p w14:paraId="16123287" w14:textId="77777777" w:rsidR="00EF6346" w:rsidRPr="00FF0434" w:rsidRDefault="00EF6346" w:rsidP="00EF6346">
      <w:pPr>
        <w:spacing w:after="160" w:line="259" w:lineRule="auto"/>
        <w:contextualSpacing/>
        <w:rPr>
          <w:rFonts w:asciiTheme="minorHAnsi" w:eastAsia="Calibri" w:hAnsiTheme="minorHAnsi" w:cstheme="minorHAnsi"/>
          <w:lang w:eastAsia="en-US"/>
        </w:rPr>
      </w:pPr>
    </w:p>
    <w:p w14:paraId="53292422" w14:textId="77777777" w:rsidR="00EF6346" w:rsidRPr="00FF0434" w:rsidRDefault="00EF6346" w:rsidP="00EF6346">
      <w:pPr>
        <w:spacing w:after="160" w:line="259" w:lineRule="auto"/>
        <w:ind w:left="284" w:hanging="284"/>
        <w:contextualSpacing/>
        <w:rPr>
          <w:rFonts w:asciiTheme="minorHAnsi" w:eastAsia="Calibri" w:hAnsiTheme="minorHAnsi" w:cstheme="minorHAnsi"/>
          <w:lang w:eastAsia="en-US"/>
        </w:rPr>
      </w:pPr>
    </w:p>
    <w:p w14:paraId="6C5C03F1" w14:textId="77777777" w:rsidR="00EF6346" w:rsidRPr="00FF0434" w:rsidRDefault="00EF6346" w:rsidP="00EF6346">
      <w:pPr>
        <w:spacing w:after="160" w:line="259" w:lineRule="auto"/>
        <w:contextualSpacing/>
        <w:rPr>
          <w:rFonts w:asciiTheme="minorHAnsi" w:eastAsia="Calibri" w:hAnsiTheme="minorHAnsi" w:cstheme="minorHAnsi"/>
          <w:lang w:eastAsia="en-US"/>
        </w:rPr>
      </w:pPr>
    </w:p>
    <w:p w14:paraId="21101B5B" w14:textId="77777777" w:rsidR="00EF6346" w:rsidRPr="00FF0434" w:rsidRDefault="00EF6346" w:rsidP="00EF6346">
      <w:pPr>
        <w:spacing w:after="160" w:line="259" w:lineRule="auto"/>
        <w:contextualSpacing/>
        <w:rPr>
          <w:rFonts w:asciiTheme="minorHAnsi" w:eastAsia="Calibri" w:hAnsiTheme="minorHAnsi" w:cstheme="minorHAnsi"/>
          <w:lang w:eastAsia="en-US"/>
        </w:rPr>
      </w:pPr>
    </w:p>
    <w:p w14:paraId="01F62DA1" w14:textId="77777777" w:rsidR="00EF6346" w:rsidRPr="00FF0434" w:rsidRDefault="00EF6346" w:rsidP="00EF6346">
      <w:pPr>
        <w:spacing w:after="160" w:line="259" w:lineRule="auto"/>
        <w:contextualSpacing/>
        <w:rPr>
          <w:rFonts w:asciiTheme="minorHAnsi" w:eastAsia="Calibri" w:hAnsiTheme="minorHAnsi" w:cstheme="minorHAnsi"/>
          <w:lang w:eastAsia="en-US"/>
        </w:rPr>
      </w:pPr>
    </w:p>
    <w:p w14:paraId="5C413C79" w14:textId="77777777" w:rsidR="00EF6346" w:rsidRPr="00470A61" w:rsidRDefault="00EF6346" w:rsidP="00EF6346">
      <w:pPr>
        <w:spacing w:after="160" w:line="259" w:lineRule="auto"/>
        <w:contextualSpacing/>
        <w:jc w:val="center"/>
        <w:rPr>
          <w:rFonts w:asciiTheme="minorHAnsi" w:eastAsia="Calibri" w:hAnsiTheme="minorHAnsi" w:cstheme="minorHAnsi"/>
          <w:b/>
          <w:bCs/>
          <w:lang w:eastAsia="en-US"/>
        </w:rPr>
      </w:pPr>
    </w:p>
    <w:p w14:paraId="4DB9D6A2" w14:textId="77777777" w:rsidR="00EF6346" w:rsidRPr="00470A61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470A61">
        <w:rPr>
          <w:rFonts w:asciiTheme="minorHAnsi" w:eastAsia="Calibri" w:hAnsiTheme="minorHAnsi" w:cstheme="minorHAnsi"/>
          <w:b/>
          <w:bCs/>
          <w:lang w:eastAsia="en-US"/>
        </w:rPr>
        <w:t>………………………</w:t>
      </w:r>
      <w:r>
        <w:rPr>
          <w:rFonts w:asciiTheme="minorHAnsi" w:eastAsia="Calibri" w:hAnsiTheme="minorHAnsi" w:cstheme="minorHAnsi"/>
          <w:b/>
          <w:bCs/>
          <w:lang w:eastAsia="en-US"/>
        </w:rPr>
        <w:t>..</w:t>
      </w:r>
      <w:r w:rsidRPr="00470A61">
        <w:rPr>
          <w:rFonts w:asciiTheme="minorHAnsi" w:eastAsia="Calibri" w:hAnsiTheme="minorHAnsi" w:cstheme="minorHAnsi"/>
          <w:b/>
          <w:bCs/>
          <w:lang w:eastAsia="en-US"/>
        </w:rPr>
        <w:t>……….</w:t>
      </w:r>
      <w:r w:rsidRPr="00470A61">
        <w:rPr>
          <w:rFonts w:asciiTheme="minorHAnsi" w:eastAsia="Calibri" w:hAnsiTheme="minorHAnsi" w:cstheme="minorHAnsi"/>
          <w:b/>
          <w:bCs/>
          <w:lang w:eastAsia="en-US"/>
        </w:rPr>
        <w:tab/>
      </w:r>
      <w:r w:rsidRPr="00470A61">
        <w:rPr>
          <w:rFonts w:asciiTheme="minorHAnsi" w:eastAsia="Calibri" w:hAnsiTheme="minorHAnsi" w:cstheme="minorHAnsi"/>
          <w:b/>
          <w:bCs/>
          <w:lang w:eastAsia="en-US"/>
        </w:rPr>
        <w:tab/>
        <w:t xml:space="preserve">                                          ………………………………</w:t>
      </w:r>
      <w:r>
        <w:rPr>
          <w:rFonts w:asciiTheme="minorHAnsi" w:eastAsia="Calibri" w:hAnsiTheme="minorHAnsi" w:cstheme="minorHAnsi"/>
          <w:b/>
          <w:bCs/>
          <w:lang w:eastAsia="en-US"/>
        </w:rPr>
        <w:t>..</w:t>
      </w:r>
      <w:r w:rsidRPr="00470A61">
        <w:rPr>
          <w:rFonts w:asciiTheme="minorHAnsi" w:eastAsia="Calibri" w:hAnsiTheme="minorHAnsi" w:cstheme="minorHAnsi"/>
          <w:b/>
          <w:bCs/>
          <w:lang w:eastAsia="en-US"/>
        </w:rPr>
        <w:t>….</w:t>
      </w:r>
    </w:p>
    <w:p w14:paraId="6D6BEC2D" w14:textId="77777777" w:rsidR="00EF6346" w:rsidRPr="00470A61" w:rsidRDefault="00EF6346" w:rsidP="00EF6346">
      <w:pPr>
        <w:spacing w:after="200" w:line="276" w:lineRule="auto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470A61">
        <w:rPr>
          <w:rFonts w:asciiTheme="minorHAnsi" w:eastAsia="Calibri" w:hAnsiTheme="minorHAnsi" w:cstheme="minorHAnsi"/>
          <w:b/>
          <w:bCs/>
          <w:lang w:eastAsia="en-US"/>
        </w:rPr>
        <w:t xml:space="preserve">Administrator danych </w:t>
      </w:r>
      <w:r w:rsidRPr="00470A61">
        <w:rPr>
          <w:rFonts w:asciiTheme="minorHAnsi" w:eastAsia="Calibri" w:hAnsiTheme="minorHAnsi" w:cstheme="minorHAnsi"/>
          <w:b/>
          <w:bCs/>
          <w:lang w:eastAsia="en-US"/>
        </w:rPr>
        <w:tab/>
      </w:r>
      <w:r w:rsidRPr="00470A61">
        <w:rPr>
          <w:rFonts w:asciiTheme="minorHAnsi" w:eastAsia="Calibri" w:hAnsiTheme="minorHAnsi" w:cstheme="minorHAnsi"/>
          <w:b/>
          <w:bCs/>
          <w:lang w:eastAsia="en-US"/>
        </w:rPr>
        <w:tab/>
      </w:r>
      <w:r w:rsidRPr="00470A61">
        <w:rPr>
          <w:rFonts w:asciiTheme="minorHAnsi" w:eastAsia="Calibri" w:hAnsiTheme="minorHAnsi" w:cstheme="minorHAnsi"/>
          <w:b/>
          <w:bCs/>
          <w:lang w:eastAsia="en-US"/>
        </w:rPr>
        <w:tab/>
        <w:t xml:space="preserve"> </w:t>
      </w:r>
      <w:r w:rsidRPr="00470A61">
        <w:rPr>
          <w:rFonts w:asciiTheme="minorHAnsi" w:eastAsia="Calibri" w:hAnsiTheme="minorHAnsi" w:cstheme="minorHAnsi"/>
          <w:b/>
          <w:bCs/>
          <w:lang w:eastAsia="en-US"/>
        </w:rPr>
        <w:tab/>
      </w:r>
      <w:r w:rsidRPr="00470A61">
        <w:rPr>
          <w:rFonts w:asciiTheme="minorHAnsi" w:eastAsia="Calibri" w:hAnsiTheme="minorHAnsi" w:cstheme="minorHAnsi"/>
          <w:b/>
          <w:bCs/>
          <w:lang w:eastAsia="en-US"/>
        </w:rPr>
        <w:tab/>
        <w:t>Podmiot przetwarzający</w:t>
      </w:r>
    </w:p>
    <w:p w14:paraId="02263094" w14:textId="77777777" w:rsidR="009266FD" w:rsidRDefault="009266FD" w:rsidP="009266FD">
      <w:pPr>
        <w:keepNext/>
        <w:outlineLvl w:val="2"/>
        <w:rPr>
          <w:rFonts w:ascii="Calibri" w:hAnsi="Calibri" w:cs="Calibri"/>
          <w:bCs/>
          <w:sz w:val="24"/>
          <w:szCs w:val="24"/>
          <w:lang w:val="x-none" w:eastAsia="x-none"/>
        </w:rPr>
      </w:pPr>
      <w:bookmarkStart w:id="1" w:name="_Hlk72081524"/>
    </w:p>
    <w:bookmarkEnd w:id="1"/>
    <w:p w14:paraId="605066B1" w14:textId="77777777" w:rsidR="00EF6346" w:rsidRDefault="00EF6346"/>
    <w:sectPr w:rsidR="00EF6346" w:rsidSect="006077EE">
      <w:footerReference w:type="even" r:id="rId7"/>
      <w:footerReference w:type="default" r:id="rId8"/>
      <w:footerReference w:type="first" r:id="rId9"/>
      <w:pgSz w:w="11907" w:h="16840" w:code="9"/>
      <w:pgMar w:top="1417" w:right="1417" w:bottom="1417" w:left="1417" w:header="709" w:footer="709" w:gutter="0"/>
      <w:cols w:space="708" w:equalWidth="0">
        <w:col w:w="9072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29B8A" w14:textId="77777777" w:rsidR="00492B4F" w:rsidRDefault="00492B4F" w:rsidP="00EF6346">
      <w:r>
        <w:separator/>
      </w:r>
    </w:p>
  </w:endnote>
  <w:endnote w:type="continuationSeparator" w:id="0">
    <w:p w14:paraId="58B79AA4" w14:textId="77777777" w:rsidR="00492B4F" w:rsidRDefault="00492B4F" w:rsidP="00EF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PL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0523" w14:textId="77777777" w:rsidR="00A6685A" w:rsidRDefault="00D55BE7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41DC12" w14:textId="77777777" w:rsidR="00A6685A" w:rsidRDefault="00A6685A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03534549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80258812"/>
          <w:docPartObj>
            <w:docPartGallery w:val="Page Numbers (Top of Page)"/>
            <w:docPartUnique/>
          </w:docPartObj>
        </w:sdtPr>
        <w:sdtContent>
          <w:p w14:paraId="54724F0C" w14:textId="77777777" w:rsidR="00A6685A" w:rsidRPr="00D81793" w:rsidRDefault="00D55BE7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22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24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04F56F3" w14:textId="77777777" w:rsidR="00A6685A" w:rsidRPr="008D72B0" w:rsidRDefault="00A6685A" w:rsidP="00A16332">
    <w:pPr>
      <w:pStyle w:val="Stopka"/>
      <w:ind w:right="360"/>
      <w:rPr>
        <w:rFonts w:ascii="Trebuchet MS" w:hAnsi="Trebuchet MS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8D433" w14:textId="77777777" w:rsidR="00A6685A" w:rsidRDefault="00000000" w:rsidP="00B0620F">
    <w:pPr>
      <w:pStyle w:val="Stopka"/>
      <w:jc w:val="right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2138604093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-1078206986"/>
            <w:docPartObj>
              <w:docPartGallery w:val="Page Numbers (Top of Page)"/>
              <w:docPartUnique/>
            </w:docPartObj>
          </w:sdtPr>
          <w:sdtContent>
            <w:r w:rsidR="00D55BE7"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55BE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="00D55BE7"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55BE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24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sdtContent>
        </w:sdt>
      </w:sdtContent>
    </w:sdt>
  </w:p>
  <w:p w14:paraId="1B816B84" w14:textId="77777777" w:rsidR="00A6685A" w:rsidRDefault="00A668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97A19" w14:textId="77777777" w:rsidR="00492B4F" w:rsidRDefault="00492B4F" w:rsidP="00EF6346">
      <w:r>
        <w:separator/>
      </w:r>
    </w:p>
  </w:footnote>
  <w:footnote w:type="continuationSeparator" w:id="0">
    <w:p w14:paraId="6F121452" w14:textId="77777777" w:rsidR="00492B4F" w:rsidRDefault="00492B4F" w:rsidP="00EF6346">
      <w:r>
        <w:continuationSeparator/>
      </w:r>
    </w:p>
  </w:footnote>
  <w:footnote w:id="1">
    <w:p w14:paraId="458D9CE6" w14:textId="77777777" w:rsidR="00EF6346" w:rsidRPr="006A23B6" w:rsidRDefault="00EF6346" w:rsidP="00EF6346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6A23B6">
        <w:rPr>
          <w:rFonts w:asciiTheme="minorHAnsi" w:hAnsiTheme="minorHAnsi" w:cstheme="minorHAnsi"/>
        </w:rPr>
        <w:t>Zamawiający zleci Wykonawcy liczbę godzin zgodnie z zapotrzebowaniem, nie mniej niż 75% maksymalnej liczby godzin (zaokrąglając w dół do równej liczby godzin).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2" w15:restartNumberingAfterBreak="0">
    <w:nsid w:val="00000008"/>
    <w:multiLevelType w:val="multilevel"/>
    <w:tmpl w:val="78B8D08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41720F"/>
    <w:multiLevelType w:val="hybridMultilevel"/>
    <w:tmpl w:val="FC586A3C"/>
    <w:lvl w:ilvl="0" w:tplc="EF621C88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6" w15:restartNumberingAfterBreak="0">
    <w:nsid w:val="01332692"/>
    <w:multiLevelType w:val="hybridMultilevel"/>
    <w:tmpl w:val="7AE2D5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1886C34"/>
    <w:multiLevelType w:val="hybridMultilevel"/>
    <w:tmpl w:val="97B22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DB565E"/>
    <w:multiLevelType w:val="hybridMultilevel"/>
    <w:tmpl w:val="56DCB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283C5E"/>
    <w:multiLevelType w:val="hybridMultilevel"/>
    <w:tmpl w:val="2FCE5E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60645F5"/>
    <w:multiLevelType w:val="hybridMultilevel"/>
    <w:tmpl w:val="1706C7A6"/>
    <w:lvl w:ilvl="0" w:tplc="A6E65A7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2C123D"/>
    <w:multiLevelType w:val="multilevel"/>
    <w:tmpl w:val="048CF088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6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1895734"/>
    <w:multiLevelType w:val="hybridMultilevel"/>
    <w:tmpl w:val="54B0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E62EA"/>
    <w:multiLevelType w:val="hybridMultilevel"/>
    <w:tmpl w:val="B328817C"/>
    <w:lvl w:ilvl="0" w:tplc="F5C62F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3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4" w15:restartNumberingAfterBreak="0">
    <w:nsid w:val="1389183F"/>
    <w:multiLevelType w:val="hybridMultilevel"/>
    <w:tmpl w:val="CCB0059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14B11056"/>
    <w:multiLevelType w:val="hybridMultilevel"/>
    <w:tmpl w:val="F5988846"/>
    <w:lvl w:ilvl="0" w:tplc="80E41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1D270D6D"/>
    <w:multiLevelType w:val="hybridMultilevel"/>
    <w:tmpl w:val="4114F75E"/>
    <w:lvl w:ilvl="0" w:tplc="16AAF49A">
      <w:start w:val="14"/>
      <w:numFmt w:val="upperRoman"/>
      <w:lvlText w:val="%1."/>
      <w:lvlJc w:val="left"/>
      <w:pPr>
        <w:ind w:left="143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186010"/>
    <w:multiLevelType w:val="hybridMultilevel"/>
    <w:tmpl w:val="475892DC"/>
    <w:lvl w:ilvl="0" w:tplc="F340A6C6">
      <w:start w:val="2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3A94996"/>
    <w:multiLevelType w:val="multilevel"/>
    <w:tmpl w:val="804A37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3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 w15:restartNumberingAfterBreak="0">
    <w:nsid w:val="2BF3575D"/>
    <w:multiLevelType w:val="multilevel"/>
    <w:tmpl w:val="57500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CCB306D"/>
    <w:multiLevelType w:val="hybridMultilevel"/>
    <w:tmpl w:val="D1ECD2D8"/>
    <w:lvl w:ilvl="0" w:tplc="30D257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8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2E8C6D8A"/>
    <w:multiLevelType w:val="multilevel"/>
    <w:tmpl w:val="1BF046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40" w15:restartNumberingAfterBreak="0">
    <w:nsid w:val="2EF24649"/>
    <w:multiLevelType w:val="hybridMultilevel"/>
    <w:tmpl w:val="3ACE3CDA"/>
    <w:lvl w:ilvl="0" w:tplc="D3141D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FD3B3A"/>
    <w:multiLevelType w:val="hybridMultilevel"/>
    <w:tmpl w:val="49747EF6"/>
    <w:lvl w:ilvl="0" w:tplc="160A0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8E7B0E"/>
    <w:multiLevelType w:val="multilevel"/>
    <w:tmpl w:val="1DB4CE2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strike w:val="0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2444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46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84" w:hanging="1800"/>
      </w:pPr>
      <w:rPr>
        <w:rFonts w:hint="default"/>
      </w:rPr>
    </w:lvl>
  </w:abstractNum>
  <w:abstractNum w:abstractNumId="43" w15:restartNumberingAfterBreak="0">
    <w:nsid w:val="32871FD6"/>
    <w:multiLevelType w:val="hybridMultilevel"/>
    <w:tmpl w:val="384C0384"/>
    <w:lvl w:ilvl="0" w:tplc="2EFA883C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977695"/>
    <w:multiLevelType w:val="hybridMultilevel"/>
    <w:tmpl w:val="75A4B53A"/>
    <w:lvl w:ilvl="0" w:tplc="25405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7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53F7F18"/>
    <w:multiLevelType w:val="hybridMultilevel"/>
    <w:tmpl w:val="D96EE976"/>
    <w:lvl w:ilvl="0" w:tplc="0E841B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5B23055"/>
    <w:multiLevelType w:val="hybridMultilevel"/>
    <w:tmpl w:val="AEAA3F42"/>
    <w:lvl w:ilvl="0" w:tplc="21B69C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B86A56"/>
    <w:multiLevelType w:val="hybridMultilevel"/>
    <w:tmpl w:val="490EF4DE"/>
    <w:lvl w:ilvl="0" w:tplc="88B2BB8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CA2F1B"/>
    <w:multiLevelType w:val="hybridMultilevel"/>
    <w:tmpl w:val="A2C6FA64"/>
    <w:lvl w:ilvl="0" w:tplc="19BC996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407C5A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58787862">
      <w:start w:val="7"/>
      <w:numFmt w:val="upperRoman"/>
      <w:lvlText w:val="%4&gt;"/>
      <w:lvlJc w:val="left"/>
      <w:pPr>
        <w:ind w:left="3240" w:hanging="720"/>
      </w:pPr>
      <w:rPr>
        <w:rFonts w:hint="default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D95617"/>
    <w:multiLevelType w:val="multilevel"/>
    <w:tmpl w:val="6D1681F2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bCs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bCs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bCs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bCs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bCs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bCs w:val="0"/>
      </w:rPr>
    </w:lvl>
  </w:abstractNum>
  <w:abstractNum w:abstractNumId="5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B601B3"/>
    <w:multiLevelType w:val="hybridMultilevel"/>
    <w:tmpl w:val="4372CF08"/>
    <w:lvl w:ilvl="0" w:tplc="01C89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E6523E"/>
    <w:multiLevelType w:val="multilevel"/>
    <w:tmpl w:val="F926B6B2"/>
    <w:lvl w:ilvl="0">
      <w:start w:val="5"/>
      <w:numFmt w:val="ordin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ordinal"/>
      <w:lvlText w:val="4.%2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61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5D3974"/>
    <w:multiLevelType w:val="multilevel"/>
    <w:tmpl w:val="9F74B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4" w15:restartNumberingAfterBreak="0">
    <w:nsid w:val="45F63C78"/>
    <w:multiLevelType w:val="hybridMultilevel"/>
    <w:tmpl w:val="30EAE9A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480945EC"/>
    <w:multiLevelType w:val="hybridMultilevel"/>
    <w:tmpl w:val="68C02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54131A"/>
    <w:multiLevelType w:val="multilevel"/>
    <w:tmpl w:val="1090E38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4BE13289"/>
    <w:multiLevelType w:val="hybridMultilevel"/>
    <w:tmpl w:val="27A2CB12"/>
    <w:lvl w:ilvl="0" w:tplc="66B0FC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C0D4873"/>
    <w:multiLevelType w:val="hybridMultilevel"/>
    <w:tmpl w:val="43044D5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788068DA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Theme="minorHAnsi" w:eastAsia="Times New Roman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D5753D8"/>
    <w:multiLevelType w:val="hybridMultilevel"/>
    <w:tmpl w:val="71F8B782"/>
    <w:lvl w:ilvl="0" w:tplc="E6D64A8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65FE4F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DB13F39"/>
    <w:multiLevelType w:val="hybridMultilevel"/>
    <w:tmpl w:val="66B2250A"/>
    <w:lvl w:ilvl="0" w:tplc="48E632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F5077BA"/>
    <w:multiLevelType w:val="hybridMultilevel"/>
    <w:tmpl w:val="975C347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3" w15:restartNumberingAfterBreak="0">
    <w:nsid w:val="52A8466F"/>
    <w:multiLevelType w:val="hybridMultilevel"/>
    <w:tmpl w:val="93D267D6"/>
    <w:lvl w:ilvl="0" w:tplc="C464E72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5" w15:restartNumberingAfterBreak="0">
    <w:nsid w:val="535F3B59"/>
    <w:multiLevelType w:val="hybridMultilevel"/>
    <w:tmpl w:val="DF067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7E6D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572F62B8"/>
    <w:multiLevelType w:val="hybridMultilevel"/>
    <w:tmpl w:val="E0D4C546"/>
    <w:lvl w:ilvl="0" w:tplc="AB8E17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7EC472D"/>
    <w:multiLevelType w:val="multilevel"/>
    <w:tmpl w:val="5240D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2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C7A77B8"/>
    <w:multiLevelType w:val="hybridMultilevel"/>
    <w:tmpl w:val="4698C89C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4" w15:restartNumberingAfterBreak="0">
    <w:nsid w:val="5C962057"/>
    <w:multiLevelType w:val="hybridMultilevel"/>
    <w:tmpl w:val="F030E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CD22CED"/>
    <w:multiLevelType w:val="hybridMultilevel"/>
    <w:tmpl w:val="BF12C8C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7" w15:restartNumberingAfterBreak="0">
    <w:nsid w:val="5E8D22B2"/>
    <w:multiLevelType w:val="hybridMultilevel"/>
    <w:tmpl w:val="D6344850"/>
    <w:lvl w:ilvl="0" w:tplc="FEB867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61956531"/>
    <w:multiLevelType w:val="hybridMultilevel"/>
    <w:tmpl w:val="A44A15EE"/>
    <w:lvl w:ilvl="0" w:tplc="7FC4F4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2BF1714"/>
    <w:multiLevelType w:val="hybridMultilevel"/>
    <w:tmpl w:val="082E06B4"/>
    <w:lvl w:ilvl="0" w:tplc="D50CB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2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553D50"/>
    <w:multiLevelType w:val="multilevel"/>
    <w:tmpl w:val="EC38A9D8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1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5" w15:restartNumberingAfterBreak="0">
    <w:nsid w:val="65721B45"/>
    <w:multiLevelType w:val="hybridMultilevel"/>
    <w:tmpl w:val="7A522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5A067D9"/>
    <w:multiLevelType w:val="multilevel"/>
    <w:tmpl w:val="888247F4"/>
    <w:numStyleLink w:val="List1"/>
  </w:abstractNum>
  <w:abstractNum w:abstractNumId="9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8" w15:restartNumberingAfterBreak="0">
    <w:nsid w:val="67A03464"/>
    <w:multiLevelType w:val="hybridMultilevel"/>
    <w:tmpl w:val="8CA65BF4"/>
    <w:lvl w:ilvl="0" w:tplc="2140E96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F01DA9"/>
    <w:multiLevelType w:val="multilevel"/>
    <w:tmpl w:val="2FFC430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68F67A2B"/>
    <w:multiLevelType w:val="hybridMultilevel"/>
    <w:tmpl w:val="0D781678"/>
    <w:lvl w:ilvl="0" w:tplc="4628BB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1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6BB54357"/>
    <w:multiLevelType w:val="hybridMultilevel"/>
    <w:tmpl w:val="59EC44A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>
      <w:start w:val="1"/>
      <w:numFmt w:val="decimal"/>
      <w:lvlText w:val="%4."/>
      <w:lvlJc w:val="left"/>
      <w:pPr>
        <w:ind w:left="4026" w:hanging="360"/>
      </w:pPr>
    </w:lvl>
    <w:lvl w:ilvl="4" w:tplc="04150019">
      <w:start w:val="1"/>
      <w:numFmt w:val="lowerLetter"/>
      <w:lvlText w:val="%5."/>
      <w:lvlJc w:val="left"/>
      <w:pPr>
        <w:ind w:left="4746" w:hanging="360"/>
      </w:pPr>
    </w:lvl>
    <w:lvl w:ilvl="5" w:tplc="0415001B">
      <w:start w:val="1"/>
      <w:numFmt w:val="lowerRoman"/>
      <w:lvlText w:val="%6."/>
      <w:lvlJc w:val="right"/>
      <w:pPr>
        <w:ind w:left="5466" w:hanging="180"/>
      </w:pPr>
    </w:lvl>
    <w:lvl w:ilvl="6" w:tplc="0415000F">
      <w:start w:val="1"/>
      <w:numFmt w:val="decimal"/>
      <w:lvlText w:val="%7."/>
      <w:lvlJc w:val="left"/>
      <w:pPr>
        <w:ind w:left="6186" w:hanging="360"/>
      </w:pPr>
    </w:lvl>
    <w:lvl w:ilvl="7" w:tplc="04150019">
      <w:start w:val="1"/>
      <w:numFmt w:val="lowerLetter"/>
      <w:lvlText w:val="%8."/>
      <w:lvlJc w:val="left"/>
      <w:pPr>
        <w:ind w:left="6906" w:hanging="360"/>
      </w:pPr>
    </w:lvl>
    <w:lvl w:ilvl="8" w:tplc="0415001B">
      <w:start w:val="1"/>
      <w:numFmt w:val="lowerRoman"/>
      <w:lvlText w:val="%9."/>
      <w:lvlJc w:val="right"/>
      <w:pPr>
        <w:ind w:left="7626" w:hanging="180"/>
      </w:pPr>
    </w:lvl>
  </w:abstractNum>
  <w:abstractNum w:abstractNumId="103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6DA17A3E"/>
    <w:multiLevelType w:val="multilevel"/>
    <w:tmpl w:val="F63E3F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6ECE15C1"/>
    <w:multiLevelType w:val="hybridMultilevel"/>
    <w:tmpl w:val="C5BA017E"/>
    <w:lvl w:ilvl="0" w:tplc="69C0631A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C62E42"/>
    <w:multiLevelType w:val="hybridMultilevel"/>
    <w:tmpl w:val="8A6A6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1690F2E"/>
    <w:multiLevelType w:val="hybridMultilevel"/>
    <w:tmpl w:val="E4785BA4"/>
    <w:lvl w:ilvl="0" w:tplc="293A1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3537655"/>
    <w:multiLevelType w:val="hybridMultilevel"/>
    <w:tmpl w:val="906C00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2" w15:restartNumberingAfterBreak="0">
    <w:nsid w:val="748303B8"/>
    <w:multiLevelType w:val="hybridMultilevel"/>
    <w:tmpl w:val="CE9A7822"/>
    <w:lvl w:ilvl="0" w:tplc="88B2BB8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749E1F55"/>
    <w:multiLevelType w:val="hybridMultilevel"/>
    <w:tmpl w:val="7C6E2474"/>
    <w:lvl w:ilvl="0" w:tplc="9EAA9036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4" w15:restartNumberingAfterBreak="0">
    <w:nsid w:val="763B0F05"/>
    <w:multiLevelType w:val="hybridMultilevel"/>
    <w:tmpl w:val="C9E4BB86"/>
    <w:lvl w:ilvl="0" w:tplc="4628BB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765F6630"/>
    <w:multiLevelType w:val="multilevel"/>
    <w:tmpl w:val="1CBA74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16" w15:restartNumberingAfterBreak="0">
    <w:nsid w:val="78814BF7"/>
    <w:multiLevelType w:val="hybridMultilevel"/>
    <w:tmpl w:val="53C05B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CFC2C84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7" w15:restartNumberingAfterBreak="0">
    <w:nsid w:val="79B155D5"/>
    <w:multiLevelType w:val="hybridMultilevel"/>
    <w:tmpl w:val="FC8E9484"/>
    <w:lvl w:ilvl="0" w:tplc="CC5C8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AC4739F"/>
    <w:multiLevelType w:val="hybridMultilevel"/>
    <w:tmpl w:val="5E80AF7C"/>
    <w:lvl w:ilvl="0" w:tplc="5216709C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D630856"/>
    <w:multiLevelType w:val="hybridMultilevel"/>
    <w:tmpl w:val="FDA401D6"/>
    <w:lvl w:ilvl="0" w:tplc="B49406E6">
      <w:start w:val="2"/>
      <w:numFmt w:val="decimal"/>
      <w:lvlText w:val="%1)"/>
      <w:lvlJc w:val="left"/>
      <w:pPr>
        <w:ind w:left="2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C11A0A"/>
    <w:multiLevelType w:val="multilevel"/>
    <w:tmpl w:val="05C809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5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2" w15:restartNumberingAfterBreak="0">
    <w:nsid w:val="7DDE7B5F"/>
    <w:multiLevelType w:val="hybridMultilevel"/>
    <w:tmpl w:val="89A27E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3" w15:restartNumberingAfterBreak="0">
    <w:nsid w:val="7DE334B5"/>
    <w:multiLevelType w:val="multilevel"/>
    <w:tmpl w:val="D70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Calibri" w:hint="default"/>
      </w:rPr>
    </w:lvl>
  </w:abstractNum>
  <w:abstractNum w:abstractNumId="124" w15:restartNumberingAfterBreak="0">
    <w:nsid w:val="7FCB5FF3"/>
    <w:multiLevelType w:val="hybridMultilevel"/>
    <w:tmpl w:val="CF0C83EE"/>
    <w:lvl w:ilvl="0" w:tplc="FFB2E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951702">
    <w:abstractNumId w:val="17"/>
  </w:num>
  <w:num w:numId="2" w16cid:durableId="1729917059">
    <w:abstractNumId w:val="68"/>
  </w:num>
  <w:num w:numId="3" w16cid:durableId="2116631984">
    <w:abstractNumId w:val="103"/>
  </w:num>
  <w:num w:numId="4" w16cid:durableId="78985933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0634062">
    <w:abstractNumId w:val="45"/>
  </w:num>
  <w:num w:numId="6" w16cid:durableId="1998923732">
    <w:abstractNumId w:val="0"/>
  </w:num>
  <w:num w:numId="7" w16cid:durableId="1368947327">
    <w:abstractNumId w:val="38"/>
  </w:num>
  <w:num w:numId="8" w16cid:durableId="1851411188">
    <w:abstractNumId w:val="61"/>
  </w:num>
  <w:num w:numId="9" w16cid:durableId="1797137459">
    <w:abstractNumId w:val="46"/>
  </w:num>
  <w:num w:numId="10" w16cid:durableId="564410982">
    <w:abstractNumId w:val="5"/>
  </w:num>
  <w:num w:numId="11" w16cid:durableId="299455912">
    <w:abstractNumId w:val="23"/>
  </w:num>
  <w:num w:numId="12" w16cid:durableId="691077791">
    <w:abstractNumId w:val="18"/>
  </w:num>
  <w:num w:numId="13" w16cid:durableId="1084836287">
    <w:abstractNumId w:val="15"/>
  </w:num>
  <w:num w:numId="14" w16cid:durableId="1099570111">
    <w:abstractNumId w:val="91"/>
  </w:num>
  <w:num w:numId="15" w16cid:durableId="271515790">
    <w:abstractNumId w:val="76"/>
  </w:num>
  <w:num w:numId="16" w16cid:durableId="1405955289">
    <w:abstractNumId w:val="88"/>
  </w:num>
  <w:num w:numId="17" w16cid:durableId="672799420">
    <w:abstractNumId w:val="74"/>
  </w:num>
  <w:num w:numId="18" w16cid:durableId="1009605731">
    <w:abstractNumId w:val="37"/>
  </w:num>
  <w:num w:numId="19" w16cid:durableId="1290168450">
    <w:abstractNumId w:val="72"/>
  </w:num>
  <w:num w:numId="20" w16cid:durableId="1221670582">
    <w:abstractNumId w:val="34"/>
  </w:num>
  <w:num w:numId="21" w16cid:durableId="878513376">
    <w:abstractNumId w:val="77"/>
  </w:num>
  <w:num w:numId="22" w16cid:durableId="235366084">
    <w:abstractNumId w:val="60"/>
  </w:num>
  <w:num w:numId="23" w16cid:durableId="2027242506">
    <w:abstractNumId w:val="111"/>
  </w:num>
  <w:num w:numId="24" w16cid:durableId="474639775">
    <w:abstractNumId w:val="1"/>
  </w:num>
  <w:num w:numId="25" w16cid:durableId="1913813029">
    <w:abstractNumId w:val="79"/>
  </w:num>
  <w:num w:numId="26" w16cid:durableId="425005639">
    <w:abstractNumId w:val="101"/>
  </w:num>
  <w:num w:numId="27" w16cid:durableId="1180194119">
    <w:abstractNumId w:val="47"/>
  </w:num>
  <w:num w:numId="28" w16cid:durableId="761026029">
    <w:abstractNumId w:val="26"/>
  </w:num>
  <w:num w:numId="29" w16cid:durableId="653294475">
    <w:abstractNumId w:val="85"/>
    <w:lvlOverride w:ilvl="0">
      <w:startOverride w:val="1"/>
    </w:lvlOverride>
  </w:num>
  <w:num w:numId="30" w16cid:durableId="919412761">
    <w:abstractNumId w:val="58"/>
    <w:lvlOverride w:ilvl="0">
      <w:startOverride w:val="1"/>
    </w:lvlOverride>
  </w:num>
  <w:num w:numId="31" w16cid:durableId="1285307760">
    <w:abstractNumId w:val="31"/>
  </w:num>
  <w:num w:numId="32" w16cid:durableId="865144279">
    <w:abstractNumId w:val="81"/>
  </w:num>
  <w:num w:numId="33" w16cid:durableId="1612932142">
    <w:abstractNumId w:val="13"/>
  </w:num>
  <w:num w:numId="34" w16cid:durableId="468670464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80895386">
    <w:abstractNumId w:val="33"/>
  </w:num>
  <w:num w:numId="36" w16cid:durableId="497811506">
    <w:abstractNumId w:val="22"/>
  </w:num>
  <w:num w:numId="37" w16cid:durableId="1532304767">
    <w:abstractNumId w:val="117"/>
  </w:num>
  <w:num w:numId="38" w16cid:durableId="2012831364">
    <w:abstractNumId w:val="12"/>
  </w:num>
  <w:num w:numId="39" w16cid:durableId="500657715">
    <w:abstractNumId w:val="115"/>
  </w:num>
  <w:num w:numId="40" w16cid:durableId="226570362">
    <w:abstractNumId w:val="86"/>
  </w:num>
  <w:num w:numId="41" w16cid:durableId="1962565410">
    <w:abstractNumId w:val="51"/>
  </w:num>
  <w:num w:numId="42" w16cid:durableId="1568759351">
    <w:abstractNumId w:val="42"/>
  </w:num>
  <w:num w:numId="43" w16cid:durableId="1397313078">
    <w:abstractNumId w:val="21"/>
  </w:num>
  <w:num w:numId="44" w16cid:durableId="19858442">
    <w:abstractNumId w:val="39"/>
  </w:num>
  <w:num w:numId="45" w16cid:durableId="1204057228">
    <w:abstractNumId w:val="65"/>
  </w:num>
  <w:num w:numId="46" w16cid:durableId="1378629487">
    <w:abstractNumId w:val="84"/>
  </w:num>
  <w:num w:numId="47" w16cid:durableId="1756125097">
    <w:abstractNumId w:val="75"/>
  </w:num>
  <w:num w:numId="48" w16cid:durableId="397048458">
    <w:abstractNumId w:val="35"/>
  </w:num>
  <w:num w:numId="49" w16cid:durableId="151138310">
    <w:abstractNumId w:val="4"/>
  </w:num>
  <w:num w:numId="50" w16cid:durableId="1384327521">
    <w:abstractNumId w:val="118"/>
  </w:num>
  <w:num w:numId="51" w16cid:durableId="2138989022">
    <w:abstractNumId w:val="53"/>
  </w:num>
  <w:num w:numId="52" w16cid:durableId="54593970">
    <w:abstractNumId w:val="25"/>
  </w:num>
  <w:num w:numId="53" w16cid:durableId="1187982644">
    <w:abstractNumId w:val="48"/>
  </w:num>
  <w:num w:numId="54" w16cid:durableId="363410858">
    <w:abstractNumId w:val="73"/>
  </w:num>
  <w:num w:numId="55" w16cid:durableId="2032031519">
    <w:abstractNumId w:val="116"/>
  </w:num>
  <w:num w:numId="56" w16cid:durableId="600602431">
    <w:abstractNumId w:val="9"/>
  </w:num>
  <w:num w:numId="57" w16cid:durableId="1748647273">
    <w:abstractNumId w:val="120"/>
  </w:num>
  <w:num w:numId="58" w16cid:durableId="676737022">
    <w:abstractNumId w:val="113"/>
  </w:num>
  <w:num w:numId="59" w16cid:durableId="327515394">
    <w:abstractNumId w:val="8"/>
  </w:num>
  <w:num w:numId="60" w16cid:durableId="1588268223">
    <w:abstractNumId w:val="27"/>
  </w:num>
  <w:num w:numId="61" w16cid:durableId="550727461">
    <w:abstractNumId w:val="99"/>
  </w:num>
  <w:num w:numId="62" w16cid:durableId="1030834035">
    <w:abstractNumId w:val="94"/>
  </w:num>
  <w:num w:numId="63" w16cid:durableId="1998148069">
    <w:abstractNumId w:val="2"/>
  </w:num>
  <w:num w:numId="64" w16cid:durableId="740181246">
    <w:abstractNumId w:val="32"/>
  </w:num>
  <w:num w:numId="65" w16cid:durableId="1252279633">
    <w:abstractNumId w:val="63"/>
  </w:num>
  <w:num w:numId="66" w16cid:durableId="1968315209">
    <w:abstractNumId w:val="64"/>
  </w:num>
  <w:num w:numId="67" w16cid:durableId="649165947">
    <w:abstractNumId w:val="57"/>
  </w:num>
  <w:num w:numId="68" w16cid:durableId="1882984090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526721354">
    <w:abstractNumId w:val="10"/>
  </w:num>
  <w:num w:numId="70" w16cid:durableId="315114579">
    <w:abstractNumId w:val="6"/>
  </w:num>
  <w:num w:numId="71" w16cid:durableId="245579999">
    <w:abstractNumId w:val="122"/>
  </w:num>
  <w:num w:numId="72" w16cid:durableId="1589541944">
    <w:abstractNumId w:val="110"/>
  </w:num>
  <w:num w:numId="73" w16cid:durableId="747505487">
    <w:abstractNumId w:val="87"/>
  </w:num>
  <w:num w:numId="74" w16cid:durableId="2021883874">
    <w:abstractNumId w:val="28"/>
  </w:num>
  <w:num w:numId="75" w16cid:durableId="273444579">
    <w:abstractNumId w:val="96"/>
  </w:num>
  <w:num w:numId="76" w16cid:durableId="1265990102">
    <w:abstractNumId w:val="83"/>
  </w:num>
  <w:num w:numId="77" w16cid:durableId="807285476">
    <w:abstractNumId w:val="104"/>
  </w:num>
  <w:num w:numId="78" w16cid:durableId="1302808701">
    <w:abstractNumId w:val="66"/>
  </w:num>
  <w:num w:numId="79" w16cid:durableId="603734000">
    <w:abstractNumId w:val="109"/>
  </w:num>
  <w:num w:numId="80" w16cid:durableId="1684548505">
    <w:abstractNumId w:val="16"/>
  </w:num>
  <w:num w:numId="81" w16cid:durableId="358242037">
    <w:abstractNumId w:val="55"/>
  </w:num>
  <w:num w:numId="82" w16cid:durableId="480082648">
    <w:abstractNumId w:val="123"/>
  </w:num>
  <w:num w:numId="83" w16cid:durableId="1529491739">
    <w:abstractNumId w:val="105"/>
  </w:num>
  <w:num w:numId="84" w16cid:durableId="1173378700">
    <w:abstractNumId w:val="59"/>
  </w:num>
  <w:num w:numId="85" w16cid:durableId="904872984">
    <w:abstractNumId w:val="97"/>
  </w:num>
  <w:num w:numId="86" w16cid:durableId="2120103617">
    <w:abstractNumId w:val="71"/>
  </w:num>
  <w:num w:numId="87" w16cid:durableId="117143017">
    <w:abstractNumId w:val="78"/>
  </w:num>
  <w:num w:numId="88" w16cid:durableId="330379865">
    <w:abstractNumId w:val="82"/>
  </w:num>
  <w:num w:numId="89" w16cid:durableId="1434134389">
    <w:abstractNumId w:val="52"/>
  </w:num>
  <w:num w:numId="90" w16cid:durableId="354498812">
    <w:abstractNumId w:val="11"/>
  </w:num>
  <w:num w:numId="91" w16cid:durableId="1596329275">
    <w:abstractNumId w:val="40"/>
  </w:num>
  <w:num w:numId="92" w16cid:durableId="826939424">
    <w:abstractNumId w:val="89"/>
  </w:num>
  <w:num w:numId="93" w16cid:durableId="150945545">
    <w:abstractNumId w:val="67"/>
  </w:num>
  <w:num w:numId="94" w16cid:durableId="1446071521">
    <w:abstractNumId w:val="80"/>
  </w:num>
  <w:num w:numId="95" w16cid:durableId="311251744">
    <w:abstractNumId w:val="114"/>
  </w:num>
  <w:num w:numId="96" w16cid:durableId="1866095527">
    <w:abstractNumId w:val="100"/>
  </w:num>
  <w:num w:numId="97" w16cid:durableId="7414363">
    <w:abstractNumId w:val="3"/>
  </w:num>
  <w:num w:numId="98" w16cid:durableId="481967353">
    <w:abstractNumId w:val="108"/>
  </w:num>
  <w:num w:numId="99" w16cid:durableId="252475930">
    <w:abstractNumId w:val="56"/>
  </w:num>
  <w:num w:numId="100" w16cid:durableId="274799303">
    <w:abstractNumId w:val="124"/>
  </w:num>
  <w:num w:numId="101" w16cid:durableId="505904387">
    <w:abstractNumId w:val="44"/>
  </w:num>
  <w:num w:numId="102" w16cid:durableId="172112430">
    <w:abstractNumId w:val="20"/>
  </w:num>
  <w:num w:numId="103" w16cid:durableId="734858696">
    <w:abstractNumId w:val="90"/>
  </w:num>
  <w:num w:numId="104" w16cid:durableId="1106971995">
    <w:abstractNumId w:val="49"/>
  </w:num>
  <w:num w:numId="105" w16cid:durableId="1191335134">
    <w:abstractNumId w:val="70"/>
  </w:num>
  <w:num w:numId="106" w16cid:durableId="691102777">
    <w:abstractNumId w:val="95"/>
  </w:num>
  <w:num w:numId="107" w16cid:durableId="731464285">
    <w:abstractNumId w:val="14"/>
  </w:num>
  <w:num w:numId="108" w16cid:durableId="1616983237">
    <w:abstractNumId w:val="92"/>
  </w:num>
  <w:num w:numId="109" w16cid:durableId="632060864">
    <w:abstractNumId w:val="62"/>
  </w:num>
  <w:num w:numId="110" w16cid:durableId="1549754502">
    <w:abstractNumId w:val="119"/>
  </w:num>
  <w:num w:numId="111" w16cid:durableId="372467855">
    <w:abstractNumId w:val="93"/>
  </w:num>
  <w:num w:numId="112" w16cid:durableId="524441815">
    <w:abstractNumId w:val="54"/>
  </w:num>
  <w:num w:numId="113" w16cid:durableId="1211769162">
    <w:abstractNumId w:val="106"/>
  </w:num>
  <w:num w:numId="114" w16cid:durableId="1520119759">
    <w:abstractNumId w:val="29"/>
  </w:num>
  <w:num w:numId="115" w16cid:durableId="2003391091">
    <w:abstractNumId w:val="19"/>
  </w:num>
  <w:num w:numId="116" w16cid:durableId="3506908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7168499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08745488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25274230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138961600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41216727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45459917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9553606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78735379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7786762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F85"/>
    <w:rsid w:val="000C7D20"/>
    <w:rsid w:val="000D654A"/>
    <w:rsid w:val="000E146A"/>
    <w:rsid w:val="0013187A"/>
    <w:rsid w:val="001A783B"/>
    <w:rsid w:val="002024D0"/>
    <w:rsid w:val="00233324"/>
    <w:rsid w:val="002B2BD9"/>
    <w:rsid w:val="002F3F79"/>
    <w:rsid w:val="002F7704"/>
    <w:rsid w:val="00302CDF"/>
    <w:rsid w:val="00312C3C"/>
    <w:rsid w:val="00343446"/>
    <w:rsid w:val="003C6C28"/>
    <w:rsid w:val="00411737"/>
    <w:rsid w:val="00492B4F"/>
    <w:rsid w:val="004B3564"/>
    <w:rsid w:val="00530D87"/>
    <w:rsid w:val="00600573"/>
    <w:rsid w:val="006250BF"/>
    <w:rsid w:val="006625CE"/>
    <w:rsid w:val="006929FD"/>
    <w:rsid w:val="006E2E53"/>
    <w:rsid w:val="00750F82"/>
    <w:rsid w:val="00764F85"/>
    <w:rsid w:val="007C6E00"/>
    <w:rsid w:val="00806B5B"/>
    <w:rsid w:val="009266FD"/>
    <w:rsid w:val="00932962"/>
    <w:rsid w:val="009653D2"/>
    <w:rsid w:val="009B4D70"/>
    <w:rsid w:val="009E5B59"/>
    <w:rsid w:val="00A2130B"/>
    <w:rsid w:val="00A3321B"/>
    <w:rsid w:val="00A479CD"/>
    <w:rsid w:val="00A6685A"/>
    <w:rsid w:val="00A66A68"/>
    <w:rsid w:val="00B86440"/>
    <w:rsid w:val="00B90648"/>
    <w:rsid w:val="00C02544"/>
    <w:rsid w:val="00C43528"/>
    <w:rsid w:val="00D55BE7"/>
    <w:rsid w:val="00DC416F"/>
    <w:rsid w:val="00DC6DD5"/>
    <w:rsid w:val="00DE7220"/>
    <w:rsid w:val="00E106E6"/>
    <w:rsid w:val="00E5366A"/>
    <w:rsid w:val="00E54A2E"/>
    <w:rsid w:val="00EA0A58"/>
    <w:rsid w:val="00EE45E9"/>
    <w:rsid w:val="00EF2E6D"/>
    <w:rsid w:val="00EF6346"/>
    <w:rsid w:val="00EF7DF7"/>
    <w:rsid w:val="00F20D80"/>
    <w:rsid w:val="00F36FF3"/>
    <w:rsid w:val="00F517D4"/>
    <w:rsid w:val="00F5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535C"/>
  <w15:chartTrackingRefBased/>
  <w15:docId w15:val="{CA919DF0-08C3-4D57-9FDA-314DE564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EF6346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EF6346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EF63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EF63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EF6346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EF6346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6346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F6346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F6346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EF6346"/>
    <w:rPr>
      <w:rFonts w:ascii="Arial" w:eastAsia="Times New Roman" w:hAnsi="Arial" w:cs="Times New Roman"/>
      <w:b/>
      <w:caps/>
      <w:kern w:val="28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F6346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F6346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F6346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EF6346"/>
    <w:rPr>
      <w:rFonts w:ascii="Arial" w:eastAsia="Times New Roman" w:hAnsi="Arial" w:cs="Times New Roman"/>
      <w:i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EF634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EF6346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F63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F6346"/>
  </w:style>
  <w:style w:type="paragraph" w:styleId="Nagwek">
    <w:name w:val="header"/>
    <w:basedOn w:val="Normalny"/>
    <w:link w:val="NagwekZnak"/>
    <w:uiPriority w:val="99"/>
    <w:rsid w:val="00EF63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EF6346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basedOn w:val="Domylnaczcionkaakapitu"/>
    <w:link w:val="Tekstpodstawowy"/>
    <w:qFormat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F6346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F6346"/>
    <w:rPr>
      <w:color w:val="0000FF"/>
      <w:u w:val="single"/>
    </w:rPr>
  </w:style>
  <w:style w:type="table" w:styleId="Tabela-Siatka">
    <w:name w:val="Table Grid"/>
    <w:basedOn w:val="Standardowy"/>
    <w:uiPriority w:val="39"/>
    <w:rsid w:val="00EF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EF6346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Asia 2  Akapit z listą,tekst normalny,L1,Numerowanie,List Paragraph,A_wyliczenie,K-P_odwolanie,Akapit z listą5,maz_wyliczenie,opis dzialania,2 heading,1. Punkt głónu"/>
    <w:basedOn w:val="Normalny"/>
    <w:link w:val="AkapitzlistZnak"/>
    <w:qFormat/>
    <w:rsid w:val="00EF6346"/>
    <w:pPr>
      <w:ind w:left="708"/>
    </w:pPr>
  </w:style>
  <w:style w:type="character" w:customStyle="1" w:styleId="ZnakZnak">
    <w:name w:val="Znak Znak"/>
    <w:locked/>
    <w:rsid w:val="00EF6346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EF6346"/>
    <w:rPr>
      <w:sz w:val="24"/>
    </w:rPr>
  </w:style>
  <w:style w:type="paragraph" w:styleId="Tekstpodstawowywcity2">
    <w:name w:val="Body Text Indent 2"/>
    <w:basedOn w:val="Normalny"/>
    <w:link w:val="Tekstpodstawowywcity2Znak"/>
    <w:rsid w:val="00EF63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F63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EF6346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EF634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F634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F63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F634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liczaniess">
    <w:name w:val="Wyliczanie ss"/>
    <w:rsid w:val="00EF6346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numbering" w:customStyle="1" w:styleId="Styl1">
    <w:name w:val="Styl1"/>
    <w:rsid w:val="00EF6346"/>
    <w:pPr>
      <w:numPr>
        <w:numId w:val="5"/>
      </w:numPr>
    </w:pPr>
  </w:style>
  <w:style w:type="paragraph" w:customStyle="1" w:styleId="BodySingle">
    <w:name w:val="Body Single"/>
    <w:basedOn w:val="Normalny"/>
    <w:rsid w:val="00EF6346"/>
    <w:rPr>
      <w:rFonts w:ascii="Tms Rmn" w:hAnsi="Tms Rmn" w:cs="Tms Rmn"/>
      <w:noProof/>
    </w:rPr>
  </w:style>
  <w:style w:type="character" w:customStyle="1" w:styleId="tabulatory">
    <w:name w:val="tabulatory"/>
    <w:basedOn w:val="Domylnaczcionkaakapitu"/>
    <w:rsid w:val="00EF6346"/>
  </w:style>
  <w:style w:type="paragraph" w:styleId="Tekstdymka">
    <w:name w:val="Balloon Text"/>
    <w:basedOn w:val="Normalny"/>
    <w:link w:val="TekstdymkaZnak"/>
    <w:uiPriority w:val="99"/>
    <w:rsid w:val="00EF63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F634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rsid w:val="00EF6346"/>
    <w:pPr>
      <w:spacing w:after="0" w:line="240" w:lineRule="auto"/>
    </w:pPr>
    <w:rPr>
      <w:rFonts w:ascii="Calibri" w:eastAsia="Times New Roman" w:hAnsi="Calibri" w:cs="Calibri"/>
    </w:rPr>
  </w:style>
  <w:style w:type="character" w:styleId="Odwoanieprzypisudolnego">
    <w:name w:val="footnote reference"/>
    <w:basedOn w:val="Domylnaczcionkaakapitu"/>
    <w:unhideWhenUsed/>
    <w:qFormat/>
    <w:rsid w:val="00EF6346"/>
    <w:rPr>
      <w:vertAlign w:val="superscript"/>
    </w:rPr>
  </w:style>
  <w:style w:type="paragraph" w:customStyle="1" w:styleId="Kasia">
    <w:name w:val="Kasia"/>
    <w:basedOn w:val="Normalny"/>
    <w:rsid w:val="00EF6346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6346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EF634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EF634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EF634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EF6346"/>
    <w:pPr>
      <w:numPr>
        <w:numId w:val="6"/>
      </w:numPr>
    </w:pPr>
  </w:style>
  <w:style w:type="table" w:customStyle="1" w:styleId="TableNormal">
    <w:name w:val="Table Normal"/>
    <w:rsid w:val="00EF63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EF6346"/>
    <w:pPr>
      <w:numPr>
        <w:numId w:val="21"/>
      </w:numPr>
    </w:pPr>
  </w:style>
  <w:style w:type="numbering" w:customStyle="1" w:styleId="List1">
    <w:name w:val="List 1"/>
    <w:basedOn w:val="Bezlisty"/>
    <w:rsid w:val="00EF6346"/>
    <w:pPr>
      <w:numPr>
        <w:numId w:val="7"/>
      </w:numPr>
    </w:pPr>
  </w:style>
  <w:style w:type="numbering" w:customStyle="1" w:styleId="Lista21">
    <w:name w:val="Lista 21"/>
    <w:basedOn w:val="Bezlisty"/>
    <w:rsid w:val="00EF6346"/>
    <w:pPr>
      <w:numPr>
        <w:numId w:val="8"/>
      </w:numPr>
    </w:pPr>
  </w:style>
  <w:style w:type="numbering" w:customStyle="1" w:styleId="Lista31">
    <w:name w:val="Lista 31"/>
    <w:basedOn w:val="Bezlisty"/>
    <w:rsid w:val="00EF6346"/>
    <w:pPr>
      <w:numPr>
        <w:numId w:val="9"/>
      </w:numPr>
    </w:pPr>
  </w:style>
  <w:style w:type="numbering" w:customStyle="1" w:styleId="Lista41">
    <w:name w:val="Lista 41"/>
    <w:basedOn w:val="Bezlisty"/>
    <w:rsid w:val="00EF6346"/>
    <w:pPr>
      <w:numPr>
        <w:numId w:val="10"/>
      </w:numPr>
    </w:pPr>
  </w:style>
  <w:style w:type="numbering" w:customStyle="1" w:styleId="Lista51">
    <w:name w:val="Lista 51"/>
    <w:basedOn w:val="Bezlisty"/>
    <w:rsid w:val="00EF6346"/>
    <w:pPr>
      <w:numPr>
        <w:numId w:val="11"/>
      </w:numPr>
    </w:pPr>
  </w:style>
  <w:style w:type="numbering" w:customStyle="1" w:styleId="List6">
    <w:name w:val="List 6"/>
    <w:basedOn w:val="Bezlisty"/>
    <w:rsid w:val="00EF6346"/>
    <w:pPr>
      <w:numPr>
        <w:numId w:val="12"/>
      </w:numPr>
    </w:pPr>
  </w:style>
  <w:style w:type="numbering" w:customStyle="1" w:styleId="List7">
    <w:name w:val="List 7"/>
    <w:basedOn w:val="Bezlisty"/>
    <w:rsid w:val="00EF6346"/>
    <w:pPr>
      <w:numPr>
        <w:numId w:val="20"/>
      </w:numPr>
    </w:pPr>
  </w:style>
  <w:style w:type="numbering" w:customStyle="1" w:styleId="List8">
    <w:name w:val="List 8"/>
    <w:basedOn w:val="Bezlisty"/>
    <w:rsid w:val="00EF6346"/>
    <w:pPr>
      <w:numPr>
        <w:numId w:val="13"/>
      </w:numPr>
    </w:pPr>
  </w:style>
  <w:style w:type="numbering" w:customStyle="1" w:styleId="List9">
    <w:name w:val="List 9"/>
    <w:basedOn w:val="Bezlisty"/>
    <w:rsid w:val="00EF6346"/>
    <w:pPr>
      <w:numPr>
        <w:numId w:val="14"/>
      </w:numPr>
    </w:pPr>
  </w:style>
  <w:style w:type="numbering" w:customStyle="1" w:styleId="List10">
    <w:name w:val="List 10"/>
    <w:basedOn w:val="Bezlisty"/>
    <w:rsid w:val="00EF6346"/>
    <w:pPr>
      <w:numPr>
        <w:numId w:val="15"/>
      </w:numPr>
    </w:pPr>
  </w:style>
  <w:style w:type="numbering" w:customStyle="1" w:styleId="List11">
    <w:name w:val="List 11"/>
    <w:basedOn w:val="Bezlisty"/>
    <w:rsid w:val="00EF6346"/>
    <w:pPr>
      <w:numPr>
        <w:numId w:val="16"/>
      </w:numPr>
    </w:pPr>
  </w:style>
  <w:style w:type="numbering" w:customStyle="1" w:styleId="List12">
    <w:name w:val="List 12"/>
    <w:basedOn w:val="Bezlisty"/>
    <w:rsid w:val="00EF6346"/>
    <w:pPr>
      <w:numPr>
        <w:numId w:val="17"/>
      </w:numPr>
    </w:pPr>
  </w:style>
  <w:style w:type="numbering" w:customStyle="1" w:styleId="List13">
    <w:name w:val="List 13"/>
    <w:basedOn w:val="Bezlisty"/>
    <w:rsid w:val="00EF6346"/>
    <w:pPr>
      <w:numPr>
        <w:numId w:val="18"/>
      </w:numPr>
    </w:pPr>
  </w:style>
  <w:style w:type="numbering" w:customStyle="1" w:styleId="List14">
    <w:name w:val="List 14"/>
    <w:basedOn w:val="Bezlisty"/>
    <w:rsid w:val="00EF6346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unhideWhenUsed/>
    <w:rsid w:val="00EF634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F634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EF6346"/>
    <w:rPr>
      <w:rFonts w:ascii="Times New Roman" w:eastAsia="Arial Unicode MS" w:hAnsi="Arial Unicode MS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F6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F6346"/>
    <w:rPr>
      <w:rFonts w:ascii="Times New Roman" w:eastAsia="Arial Unicode MS" w:hAnsi="Arial Unicode MS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EF6346"/>
    <w:pPr>
      <w:numPr>
        <w:numId w:val="23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EF6346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1wyliczenieROOS">
    <w:name w:val="1_wyliczenie _ROOS"/>
    <w:basedOn w:val="Normalny"/>
    <w:link w:val="1wyliczenieROOSZnak"/>
    <w:qFormat/>
    <w:rsid w:val="00EF6346"/>
    <w:pPr>
      <w:widowControl w:val="0"/>
      <w:numPr>
        <w:numId w:val="25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EF6346"/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Odwoaniedokomentarza3">
    <w:name w:val="Odwołanie do komentarza3"/>
    <w:rsid w:val="00EF6346"/>
    <w:rPr>
      <w:sz w:val="16"/>
      <w:szCs w:val="16"/>
    </w:rPr>
  </w:style>
  <w:style w:type="paragraph" w:customStyle="1" w:styleId="StylPunktWieksze">
    <w:name w:val="Styl Punkt Wieksze"/>
    <w:rsid w:val="00EF6346"/>
    <w:pPr>
      <w:numPr>
        <w:numId w:val="24"/>
      </w:numPr>
      <w:tabs>
        <w:tab w:val="left" w:pos="397"/>
      </w:tabs>
      <w:suppressAutoHyphens/>
      <w:spacing w:after="0" w:line="360" w:lineRule="auto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EF6346"/>
    <w:rPr>
      <w:sz w:val="16"/>
      <w:szCs w:val="16"/>
    </w:rPr>
  </w:style>
  <w:style w:type="paragraph" w:customStyle="1" w:styleId="parametry">
    <w:name w:val="parametry"/>
    <w:basedOn w:val="Normalny"/>
    <w:rsid w:val="00EF6346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EF6346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EF634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63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Char">
    <w:name w:val="Body Text Char"/>
    <w:aliases w:val="Znak Char"/>
    <w:locked/>
    <w:rsid w:val="00EF6346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EF6346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EF6346"/>
    <w:rPr>
      <w:rFonts w:ascii="Arial" w:eastAsia="Times New Roman" w:hAnsi="Arial" w:cs="Times New Roman"/>
      <w:iCs/>
      <w:sz w:val="18"/>
      <w:szCs w:val="24"/>
      <w:lang w:eastAsia="pl-PL"/>
    </w:rPr>
  </w:style>
  <w:style w:type="paragraph" w:customStyle="1" w:styleId="wyliczanieZnak">
    <w:name w:val="– wyliczanie Znak"/>
    <w:basedOn w:val="Normalny"/>
    <w:rsid w:val="00EF6346"/>
    <w:pPr>
      <w:widowControl w:val="0"/>
      <w:numPr>
        <w:numId w:val="26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EF6346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EF6346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EF634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ZnakZnak11">
    <w:name w:val="Znak Znak11"/>
    <w:rsid w:val="00EF6346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EF6346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EF6346"/>
    <w:pPr>
      <w:numPr>
        <w:ilvl w:val="2"/>
        <w:numId w:val="27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EF6346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6346"/>
    <w:rPr>
      <w:rFonts w:ascii="Calibri" w:eastAsia="Calibri" w:hAnsi="Calibri" w:cs="Times New Roman"/>
    </w:rPr>
  </w:style>
  <w:style w:type="paragraph" w:styleId="Poprawka">
    <w:name w:val="Revision"/>
    <w:hidden/>
    <w:semiHidden/>
    <w:rsid w:val="00EF63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ost">
    <w:name w:val="tekst ost"/>
    <w:basedOn w:val="Normalny"/>
    <w:rsid w:val="00EF6346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EF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EF6346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F6346"/>
    <w:rPr>
      <w:rFonts w:ascii="Calibri" w:eastAsia="Calibri" w:hAnsi="Calibri" w:cs="Times New Roman"/>
      <w:sz w:val="20"/>
      <w:szCs w:val="20"/>
    </w:rPr>
  </w:style>
  <w:style w:type="paragraph" w:styleId="Nagwekspisutreci">
    <w:name w:val="TOC Heading"/>
    <w:basedOn w:val="Nagwek1"/>
    <w:next w:val="Normalny"/>
    <w:qFormat/>
    <w:rsid w:val="00EF6346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EF634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EF634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F6346"/>
    <w:rPr>
      <w:rFonts w:ascii="Calibri" w:eastAsia="Calibri" w:hAnsi="Calibri" w:cs="Times New Roman"/>
      <w:sz w:val="20"/>
      <w:szCs w:val="20"/>
    </w:rPr>
  </w:style>
  <w:style w:type="paragraph" w:customStyle="1" w:styleId="WW-NormalnyWeb">
    <w:name w:val="WW-Normalny (Web)"/>
    <w:basedOn w:val="Normalny"/>
    <w:rsid w:val="00EF6346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EF6346"/>
  </w:style>
  <w:style w:type="numbering" w:styleId="1ai">
    <w:name w:val="Outline List 1"/>
    <w:basedOn w:val="Bezlisty"/>
    <w:rsid w:val="00EF6346"/>
    <w:pPr>
      <w:numPr>
        <w:numId w:val="28"/>
      </w:numPr>
    </w:pPr>
  </w:style>
  <w:style w:type="character" w:customStyle="1" w:styleId="st1">
    <w:name w:val="st1"/>
    <w:basedOn w:val="Domylnaczcionkaakapitu"/>
    <w:rsid w:val="00EF6346"/>
  </w:style>
  <w:style w:type="paragraph" w:customStyle="1" w:styleId="NormalBold">
    <w:name w:val="NormalBold"/>
    <w:basedOn w:val="Normalny"/>
    <w:link w:val="NormalBoldChar"/>
    <w:rsid w:val="00EF6346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EF6346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EF6346"/>
    <w:rPr>
      <w:b/>
      <w:i/>
      <w:spacing w:val="0"/>
    </w:rPr>
  </w:style>
  <w:style w:type="paragraph" w:customStyle="1" w:styleId="Text1">
    <w:name w:val="Text 1"/>
    <w:basedOn w:val="Normalny"/>
    <w:rsid w:val="00EF634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EF634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EF6346"/>
    <w:pPr>
      <w:numPr>
        <w:numId w:val="2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EF6346"/>
    <w:pPr>
      <w:numPr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EF6346"/>
    <w:pPr>
      <w:numPr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F6346"/>
    <w:pPr>
      <w:numPr>
        <w:ilvl w:val="1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F6346"/>
    <w:pPr>
      <w:numPr>
        <w:ilvl w:val="2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F6346"/>
    <w:pPr>
      <w:numPr>
        <w:ilvl w:val="3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F63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F63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F634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F6346"/>
  </w:style>
  <w:style w:type="paragraph" w:customStyle="1" w:styleId="Akapitzlist2">
    <w:name w:val="Akapit z listą2"/>
    <w:basedOn w:val="Normalny"/>
    <w:link w:val="ListParagraphChar"/>
    <w:rsid w:val="00EF6346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kapitzlist3">
    <w:name w:val="Akapit z listą3"/>
    <w:basedOn w:val="Normalny"/>
    <w:rsid w:val="00EF6346"/>
    <w:pPr>
      <w:ind w:left="708"/>
    </w:pPr>
  </w:style>
  <w:style w:type="character" w:customStyle="1" w:styleId="AkapitzlistZnak">
    <w:name w:val="Akapit z listą Znak"/>
    <w:aliases w:val="wypunktowanie Znak,Asia 2  Akapit z listą Znak,tekst normalny Znak,L1 Znak,Numerowanie Znak,List Paragraph Znak,A_wyliczenie Znak,K-P_odwolanie Znak,Akapit z listą5 Znak,maz_wyliczenie Znak,opis dzialania Znak,2 heading Znak"/>
    <w:link w:val="Akapitzlist"/>
    <w:qFormat/>
    <w:locked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4">
    <w:name w:val="Akapit z listą4"/>
    <w:basedOn w:val="Normalny"/>
    <w:uiPriority w:val="99"/>
    <w:rsid w:val="00EF6346"/>
    <w:pPr>
      <w:ind w:left="708"/>
    </w:pPr>
  </w:style>
  <w:style w:type="numbering" w:customStyle="1" w:styleId="WW8Num38">
    <w:name w:val="WW8Num38"/>
    <w:rsid w:val="00EF6346"/>
    <w:pPr>
      <w:numPr>
        <w:numId w:val="36"/>
      </w:numPr>
    </w:pPr>
  </w:style>
  <w:style w:type="numbering" w:customStyle="1" w:styleId="WW8Num5">
    <w:name w:val="WW8Num5"/>
    <w:rsid w:val="00EF6346"/>
    <w:pPr>
      <w:numPr>
        <w:numId w:val="35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EF6346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EF6346"/>
  </w:style>
  <w:style w:type="paragraph" w:customStyle="1" w:styleId="SWTEKST">
    <w:name w:val="SW TEKST"/>
    <w:basedOn w:val="Normalny"/>
    <w:link w:val="SWTEKSTZnak"/>
    <w:rsid w:val="00EF6346"/>
    <w:pPr>
      <w:suppressAutoHyphens/>
      <w:spacing w:before="60" w:after="60" w:line="100" w:lineRule="atLeast"/>
      <w:ind w:firstLine="794"/>
      <w:jc w:val="both"/>
    </w:pPr>
    <w:rPr>
      <w:rFonts w:ascii="Tahoma" w:hAnsi="Tahoma"/>
      <w:kern w:val="1"/>
      <w:szCs w:val="24"/>
      <w:lang w:eastAsia="ar-SA"/>
    </w:rPr>
  </w:style>
  <w:style w:type="character" w:customStyle="1" w:styleId="SWTEKSTZnak">
    <w:name w:val="SW TEKST Znak"/>
    <w:link w:val="SWTEKST"/>
    <w:rsid w:val="00EF6346"/>
    <w:rPr>
      <w:rFonts w:ascii="Tahoma" w:eastAsia="Times New Roman" w:hAnsi="Tahoma" w:cs="Times New Roman"/>
      <w:kern w:val="1"/>
      <w:sz w:val="20"/>
      <w:szCs w:val="24"/>
      <w:lang w:eastAsia="ar-SA"/>
    </w:rPr>
  </w:style>
  <w:style w:type="paragraph" w:customStyle="1" w:styleId="BodyText21">
    <w:name w:val="Body Text 21"/>
    <w:basedOn w:val="Normalny"/>
    <w:uiPriority w:val="99"/>
    <w:rsid w:val="00EF6346"/>
    <w:pPr>
      <w:widowControl w:val="0"/>
      <w:suppressAutoHyphens/>
      <w:jc w:val="both"/>
    </w:pPr>
    <w:rPr>
      <w:kern w:val="1"/>
      <w:sz w:val="24"/>
      <w:szCs w:val="24"/>
      <w:lang w:eastAsia="zh-CN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EF6346"/>
    <w:pPr>
      <w:widowControl w:val="0"/>
      <w:spacing w:before="360" w:after="240"/>
      <w:jc w:val="center"/>
    </w:pPr>
    <w:rPr>
      <w:rFonts w:ascii="Arial" w:hAnsi="Arial" w:cs="Arial"/>
      <w:b/>
      <w:bCs/>
      <w:kern w:val="1"/>
      <w:sz w:val="28"/>
      <w:szCs w:val="28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WW-Tekstpodstawowywcity3">
    <w:name w:val="WW-Tekst podstawowy wci?ty 3"/>
    <w:basedOn w:val="Normalny"/>
    <w:rsid w:val="00EF6346"/>
    <w:pPr>
      <w:widowControl w:val="0"/>
      <w:suppressAutoHyphens/>
      <w:ind w:left="993" w:hanging="284"/>
      <w:jc w:val="both"/>
    </w:pPr>
    <w:rPr>
      <w:rFonts w:ascii="Times New Roman PL" w:hAnsi="Times New Roman PL"/>
      <w:color w:val="00000A"/>
      <w:kern w:val="1"/>
      <w:sz w:val="24"/>
      <w:szCs w:val="24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styleId="Uwydatnienie">
    <w:name w:val="Emphasis"/>
    <w:basedOn w:val="Domylnaczcionkaakapitu"/>
    <w:qFormat/>
    <w:rsid w:val="00EF6346"/>
    <w:rPr>
      <w:i/>
      <w:iCs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Standard">
    <w:name w:val="Standard"/>
    <w:rsid w:val="00EF634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EF6346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EF6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4082</Words>
  <Characters>24498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Księgowość SOSW</dc:creator>
  <cp:keywords/>
  <dc:description/>
  <cp:lastModifiedBy>Księgowość SOSW</cp:lastModifiedBy>
  <cp:revision>2</cp:revision>
  <dcterms:created xsi:type="dcterms:W3CDTF">2026-01-21T10:49:00Z</dcterms:created>
  <dcterms:modified xsi:type="dcterms:W3CDTF">2026-01-21T10:49:00Z</dcterms:modified>
</cp:coreProperties>
</file>